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3F" w:rsidRPr="00A058C6" w:rsidRDefault="00EB784D">
      <w:pPr>
        <w:spacing w:after="0" w:line="265" w:lineRule="auto"/>
        <w:ind w:left="2890" w:right="2515" w:hanging="10"/>
        <w:jc w:val="center"/>
        <w:rPr>
          <w:lang w:val="ru-RU"/>
        </w:rPr>
      </w:pPr>
      <w:r w:rsidRPr="00A058C6">
        <w:rPr>
          <w:sz w:val="30"/>
          <w:lang w:val="ru-RU"/>
        </w:rPr>
        <w:t>Администрация муниципального образования</w:t>
      </w:r>
    </w:p>
    <w:p w:rsidR="009E133F" w:rsidRPr="00A058C6" w:rsidRDefault="00EB784D">
      <w:pPr>
        <w:spacing w:after="0" w:line="265" w:lineRule="auto"/>
        <w:ind w:left="1376" w:right="1020" w:hanging="10"/>
        <w:jc w:val="center"/>
        <w:rPr>
          <w:lang w:val="ru-RU"/>
        </w:rPr>
      </w:pPr>
      <w:r w:rsidRPr="00A058C6">
        <w:rPr>
          <w:sz w:val="30"/>
          <w:lang w:val="ru-RU"/>
        </w:rPr>
        <w:t>«Кузёмкинское сельское поселение»</w:t>
      </w:r>
    </w:p>
    <w:p w:rsidR="009E133F" w:rsidRPr="00A058C6" w:rsidRDefault="00EB784D">
      <w:pPr>
        <w:spacing w:after="265" w:line="265" w:lineRule="auto"/>
        <w:ind w:left="1376" w:right="1025" w:hanging="10"/>
        <w:jc w:val="center"/>
        <w:rPr>
          <w:lang w:val="ru-RU"/>
        </w:rPr>
      </w:pPr>
      <w:r w:rsidRPr="00A058C6">
        <w:rPr>
          <w:sz w:val="30"/>
          <w:lang w:val="ru-RU"/>
        </w:rPr>
        <w:t>Кингисеппского муниципального района Ленинградской области</w:t>
      </w:r>
    </w:p>
    <w:p w:rsidR="009E133F" w:rsidRPr="00A058C6" w:rsidRDefault="00EB784D">
      <w:pPr>
        <w:spacing w:after="697" w:line="265" w:lineRule="auto"/>
        <w:ind w:left="1376" w:right="1049" w:hanging="10"/>
        <w:jc w:val="center"/>
        <w:rPr>
          <w:lang w:val="ru-RU"/>
        </w:rPr>
      </w:pPr>
      <w:r w:rsidRPr="00A058C6">
        <w:rPr>
          <w:sz w:val="30"/>
          <w:lang w:val="ru-RU"/>
        </w:rPr>
        <w:t>ПОСТАНОВЛЕНИЕ</w:t>
      </w:r>
    </w:p>
    <w:p w:rsidR="009E133F" w:rsidRPr="00A058C6" w:rsidRDefault="004765B3">
      <w:pPr>
        <w:spacing w:after="296"/>
        <w:ind w:right="62"/>
        <w:rPr>
          <w:lang w:val="ru-RU"/>
        </w:rPr>
      </w:pPr>
      <w:r>
        <w:rPr>
          <w:lang w:val="ru-RU"/>
        </w:rPr>
        <w:t>07</w:t>
      </w:r>
      <w:r w:rsidR="00EB784D" w:rsidRPr="00A058C6">
        <w:rPr>
          <w:lang w:val="ru-RU"/>
        </w:rPr>
        <w:t>.06.202</w:t>
      </w:r>
      <w:r>
        <w:rPr>
          <w:lang w:val="ru-RU"/>
        </w:rPr>
        <w:t>2</w:t>
      </w:r>
      <w:r w:rsidR="00EB784D" w:rsidRPr="00A058C6">
        <w:rPr>
          <w:lang w:val="ru-RU"/>
        </w:rPr>
        <w:t xml:space="preserve"> </w:t>
      </w:r>
      <w:r w:rsidR="00A058C6">
        <w:rPr>
          <w:lang w:val="ru-RU"/>
        </w:rPr>
        <w:t xml:space="preserve">                     </w:t>
      </w:r>
      <w:r w:rsidR="00EB784D" w:rsidRPr="00A058C6">
        <w:rPr>
          <w:lang w:val="ru-RU"/>
        </w:rPr>
        <w:t xml:space="preserve">№ </w:t>
      </w:r>
      <w:r>
        <w:rPr>
          <w:lang w:val="ru-RU"/>
        </w:rPr>
        <w:t>86</w:t>
      </w:r>
    </w:p>
    <w:p w:rsidR="009E133F" w:rsidRPr="00A058C6" w:rsidRDefault="00EB784D">
      <w:pPr>
        <w:spacing w:after="649" w:line="254" w:lineRule="auto"/>
        <w:ind w:left="235" w:right="4354" w:firstLine="10"/>
        <w:jc w:val="left"/>
        <w:rPr>
          <w:lang w:val="ru-RU"/>
        </w:rPr>
      </w:pPr>
      <w:r w:rsidRPr="00A058C6">
        <w:rPr>
          <w:sz w:val="24"/>
          <w:lang w:val="ru-RU"/>
        </w:rPr>
        <w:t>Об утверждении Программы по проверке готовности к отопительному сезону 20</w:t>
      </w:r>
      <w:r w:rsidR="004765B3">
        <w:rPr>
          <w:sz w:val="24"/>
          <w:lang w:val="ru-RU"/>
        </w:rPr>
        <w:t>22</w:t>
      </w:r>
      <w:r w:rsidRPr="00A058C6">
        <w:rPr>
          <w:sz w:val="24"/>
          <w:lang w:val="ru-RU"/>
        </w:rPr>
        <w:t>-202</w:t>
      </w:r>
      <w:r w:rsidR="004765B3">
        <w:rPr>
          <w:sz w:val="24"/>
          <w:lang w:val="ru-RU"/>
        </w:rPr>
        <w:t>3</w:t>
      </w:r>
      <w:r w:rsidRPr="00A058C6">
        <w:rPr>
          <w:sz w:val="24"/>
          <w:lang w:val="ru-RU"/>
        </w:rPr>
        <w:t xml:space="preserve"> на территории МО «Кузёмкинское сельское поселение»</w:t>
      </w:r>
    </w:p>
    <w:p w:rsidR="004765B3" w:rsidRDefault="00EB784D" w:rsidP="00F87567">
      <w:pPr>
        <w:spacing w:after="159"/>
        <w:ind w:left="235" w:right="211" w:firstLine="499"/>
        <w:rPr>
          <w:lang w:val="ru-RU"/>
        </w:rPr>
      </w:pPr>
      <w:r w:rsidRPr="00A058C6">
        <w:rPr>
          <w:lang w:val="ru-RU"/>
        </w:rPr>
        <w:t xml:space="preserve">В соответствии с Федеральным Законом от 27.07.2010 года </w:t>
      </w:r>
      <w:r w:rsidR="00A058C6">
        <w:rPr>
          <w:lang w:val="ru-RU"/>
        </w:rPr>
        <w:t>№</w:t>
      </w:r>
      <w:r w:rsidRPr="00A058C6">
        <w:rPr>
          <w:lang w:val="ru-RU"/>
        </w:rPr>
        <w:t xml:space="preserve"> 190-ФЗ «О теплоснабжении», Правилами оценки готовности к отопительному периоду, утверждёнными приказом Министерства энергетики Российской Федерации от 12.03.2013 года </w:t>
      </w:r>
      <w:r w:rsidR="00F87567">
        <w:rPr>
          <w:lang w:val="ru-RU"/>
        </w:rPr>
        <w:t xml:space="preserve">№ </w:t>
      </w:r>
      <w:r w:rsidRPr="00A058C6">
        <w:rPr>
          <w:lang w:val="ru-RU"/>
        </w:rPr>
        <w:t>103</w:t>
      </w:r>
      <w:r w:rsidR="00F87567">
        <w:rPr>
          <w:lang w:val="ru-RU"/>
        </w:rPr>
        <w:t>,</w:t>
      </w:r>
      <w:r w:rsidRPr="00A058C6">
        <w:rPr>
          <w:lang w:val="ru-RU"/>
        </w:rPr>
        <w:t xml:space="preserve"> администрация </w:t>
      </w:r>
    </w:p>
    <w:p w:rsidR="009E133F" w:rsidRPr="00A058C6" w:rsidRDefault="00EB784D">
      <w:pPr>
        <w:spacing w:after="159"/>
        <w:ind w:left="221" w:right="211"/>
        <w:rPr>
          <w:lang w:val="ru-RU"/>
        </w:rPr>
      </w:pPr>
      <w:proofErr w:type="gramStart"/>
      <w:r w:rsidRPr="00A058C6">
        <w:rPr>
          <w:lang w:val="ru-RU"/>
        </w:rPr>
        <w:t>п</w:t>
      </w:r>
      <w:proofErr w:type="gramEnd"/>
      <w:r w:rsidRPr="00A058C6">
        <w:rPr>
          <w:lang w:val="ru-RU"/>
        </w:rPr>
        <w:t xml:space="preserve"> о с т а н о в л я е т:</w:t>
      </w:r>
    </w:p>
    <w:p w:rsidR="009E133F" w:rsidRPr="00A058C6" w:rsidRDefault="00EB784D">
      <w:pPr>
        <w:numPr>
          <w:ilvl w:val="0"/>
          <w:numId w:val="1"/>
        </w:numPr>
        <w:spacing w:after="320"/>
        <w:ind w:right="31" w:firstLine="418"/>
        <w:rPr>
          <w:lang w:val="ru-RU"/>
        </w:rPr>
      </w:pPr>
      <w:r w:rsidRPr="00A058C6">
        <w:rPr>
          <w:lang w:val="ru-RU"/>
        </w:rPr>
        <w:t>Утвердить Программу по проверке готовности к отопительному сезону 202</w:t>
      </w:r>
      <w:r w:rsidR="004765B3">
        <w:rPr>
          <w:lang w:val="ru-RU"/>
        </w:rPr>
        <w:t>2</w:t>
      </w:r>
      <w:r w:rsidRPr="00A058C6">
        <w:rPr>
          <w:lang w:val="ru-RU"/>
        </w:rPr>
        <w:t>-202</w:t>
      </w:r>
      <w:r w:rsidR="004765B3">
        <w:rPr>
          <w:lang w:val="ru-RU"/>
        </w:rPr>
        <w:t>3</w:t>
      </w:r>
      <w:r w:rsidRPr="00A058C6">
        <w:rPr>
          <w:lang w:val="ru-RU"/>
        </w:rPr>
        <w:t xml:space="preserve"> годов на территории МО «Кузёмкинское сельское поселение» (приложение).</w:t>
      </w:r>
    </w:p>
    <w:p w:rsidR="003F66F1" w:rsidRDefault="00EB784D" w:rsidP="003F66F1">
      <w:pPr>
        <w:numPr>
          <w:ilvl w:val="0"/>
          <w:numId w:val="1"/>
        </w:numPr>
        <w:spacing w:after="801"/>
        <w:ind w:right="31" w:firstLine="418"/>
        <w:rPr>
          <w:lang w:val="ru-RU"/>
        </w:rPr>
      </w:pPr>
      <w:proofErr w:type="gramStart"/>
      <w:r w:rsidRPr="00A058C6">
        <w:rPr>
          <w:lang w:val="ru-RU"/>
        </w:rPr>
        <w:t>Контроль за</w:t>
      </w:r>
      <w:proofErr w:type="gramEnd"/>
      <w:r w:rsidRPr="00A058C6">
        <w:rPr>
          <w:lang w:val="ru-RU"/>
        </w:rPr>
        <w:t xml:space="preserve"> исполнением постановления оставляю за собой.</w:t>
      </w:r>
    </w:p>
    <w:p w:rsidR="009E133F" w:rsidRPr="003F66F1" w:rsidRDefault="003F66F1" w:rsidP="003F66F1">
      <w:pPr>
        <w:spacing w:after="0" w:line="240" w:lineRule="auto"/>
        <w:ind w:left="0" w:right="31"/>
        <w:rPr>
          <w:lang w:val="ru-RU"/>
        </w:rPr>
      </w:pPr>
      <w:r>
        <w:rPr>
          <w:lang w:val="ru-RU"/>
        </w:rPr>
        <w:t>Г</w:t>
      </w:r>
      <w:r w:rsidR="00EB784D" w:rsidRPr="003F66F1">
        <w:rPr>
          <w:lang w:val="ru-RU"/>
        </w:rPr>
        <w:t>лав</w:t>
      </w:r>
      <w:r>
        <w:rPr>
          <w:lang w:val="ru-RU"/>
        </w:rPr>
        <w:t>а</w:t>
      </w:r>
      <w:r w:rsidR="00EB784D" w:rsidRPr="003F66F1">
        <w:rPr>
          <w:lang w:val="ru-RU"/>
        </w:rPr>
        <w:t xml:space="preserve"> администрации</w:t>
      </w:r>
    </w:p>
    <w:p w:rsidR="009E133F" w:rsidRPr="00A058C6" w:rsidRDefault="00EB784D" w:rsidP="003F66F1">
      <w:pPr>
        <w:tabs>
          <w:tab w:val="center" w:pos="8261"/>
        </w:tabs>
        <w:spacing w:after="0" w:line="240" w:lineRule="auto"/>
        <w:ind w:left="0"/>
        <w:jc w:val="left"/>
        <w:rPr>
          <w:lang w:val="ru-RU"/>
        </w:rPr>
      </w:pPr>
      <w:r w:rsidRPr="00A058C6">
        <w:rPr>
          <w:lang w:val="ru-RU"/>
        </w:rPr>
        <w:t>МО «Кузёмкинское сельское поселение»</w:t>
      </w:r>
      <w:r w:rsidRPr="00A058C6">
        <w:rPr>
          <w:lang w:val="ru-RU"/>
        </w:rPr>
        <w:tab/>
      </w:r>
      <w:r w:rsidR="003F66F1">
        <w:rPr>
          <w:lang w:val="ru-RU"/>
        </w:rPr>
        <w:t>В.П.</w:t>
      </w:r>
      <w:r w:rsidR="004765B3">
        <w:rPr>
          <w:lang w:val="ru-RU"/>
        </w:rPr>
        <w:t xml:space="preserve"> </w:t>
      </w:r>
      <w:r w:rsidR="003F66F1">
        <w:rPr>
          <w:lang w:val="ru-RU"/>
        </w:rPr>
        <w:t>Кулагин</w:t>
      </w:r>
    </w:p>
    <w:p w:rsidR="009E133F" w:rsidRPr="004765B3" w:rsidRDefault="009E133F" w:rsidP="003F66F1">
      <w:pPr>
        <w:spacing w:after="0" w:line="240" w:lineRule="auto"/>
        <w:ind w:left="5150"/>
        <w:jc w:val="left"/>
        <w:rPr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3F66F1" w:rsidRDefault="003F66F1">
      <w:pPr>
        <w:spacing w:after="1" w:line="240" w:lineRule="auto"/>
        <w:ind w:left="5842" w:right="57" w:firstLine="706"/>
        <w:rPr>
          <w:sz w:val="24"/>
          <w:lang w:val="ru-RU"/>
        </w:rPr>
      </w:pPr>
    </w:p>
    <w:p w:rsidR="004765B3" w:rsidRDefault="00EB784D" w:rsidP="004765B3">
      <w:pPr>
        <w:spacing w:after="1" w:line="240" w:lineRule="auto"/>
        <w:ind w:left="5387" w:right="57" w:hanging="30"/>
        <w:jc w:val="right"/>
        <w:rPr>
          <w:sz w:val="24"/>
          <w:lang w:val="ru-RU"/>
        </w:rPr>
      </w:pPr>
      <w:r w:rsidRPr="00A058C6">
        <w:rPr>
          <w:sz w:val="24"/>
          <w:lang w:val="ru-RU"/>
        </w:rPr>
        <w:t xml:space="preserve">Утверждена </w:t>
      </w:r>
    </w:p>
    <w:p w:rsidR="004765B3" w:rsidRDefault="00EB784D" w:rsidP="004765B3">
      <w:pPr>
        <w:spacing w:after="1" w:line="240" w:lineRule="auto"/>
        <w:ind w:left="5387" w:right="57" w:hanging="30"/>
        <w:jc w:val="right"/>
        <w:rPr>
          <w:sz w:val="24"/>
          <w:lang w:val="ru-RU"/>
        </w:rPr>
      </w:pPr>
      <w:r w:rsidRPr="00A058C6">
        <w:rPr>
          <w:sz w:val="24"/>
          <w:lang w:val="ru-RU"/>
        </w:rPr>
        <w:t>постановлением администрации МО «</w:t>
      </w:r>
      <w:proofErr w:type="spellStart"/>
      <w:r w:rsidRPr="00A058C6">
        <w:rPr>
          <w:sz w:val="24"/>
          <w:lang w:val="ru-RU"/>
        </w:rPr>
        <w:t>Кузёмкинекое</w:t>
      </w:r>
      <w:proofErr w:type="spellEnd"/>
      <w:r w:rsidRPr="00A058C6">
        <w:rPr>
          <w:sz w:val="24"/>
          <w:lang w:val="ru-RU"/>
        </w:rPr>
        <w:t xml:space="preserve"> сельское поселение» </w:t>
      </w:r>
    </w:p>
    <w:p w:rsidR="009E133F" w:rsidRPr="00A058C6" w:rsidRDefault="00EB784D" w:rsidP="004765B3">
      <w:pPr>
        <w:spacing w:after="1" w:line="240" w:lineRule="auto"/>
        <w:ind w:left="5387" w:right="57" w:hanging="30"/>
        <w:jc w:val="right"/>
        <w:rPr>
          <w:lang w:val="ru-RU"/>
        </w:rPr>
      </w:pPr>
      <w:r w:rsidRPr="00A058C6">
        <w:rPr>
          <w:sz w:val="24"/>
          <w:lang w:val="ru-RU"/>
        </w:rPr>
        <w:t xml:space="preserve">от </w:t>
      </w:r>
      <w:r w:rsidR="004765B3">
        <w:rPr>
          <w:sz w:val="24"/>
          <w:lang w:val="ru-RU"/>
        </w:rPr>
        <w:t>07</w:t>
      </w:r>
      <w:r w:rsidRPr="00A058C6">
        <w:rPr>
          <w:sz w:val="24"/>
          <w:lang w:val="ru-RU"/>
        </w:rPr>
        <w:t>.06.202</w:t>
      </w:r>
      <w:r w:rsidR="004765B3">
        <w:rPr>
          <w:sz w:val="24"/>
          <w:lang w:val="ru-RU"/>
        </w:rPr>
        <w:t>2</w:t>
      </w:r>
      <w:r w:rsidRPr="00A058C6">
        <w:rPr>
          <w:sz w:val="24"/>
          <w:lang w:val="ru-RU"/>
        </w:rPr>
        <w:t xml:space="preserve"> № </w:t>
      </w:r>
      <w:r w:rsidR="004765B3">
        <w:rPr>
          <w:sz w:val="24"/>
          <w:lang w:val="ru-RU"/>
        </w:rPr>
        <w:t>86</w:t>
      </w:r>
    </w:p>
    <w:p w:rsidR="003F66F1" w:rsidRDefault="003F66F1" w:rsidP="004765B3">
      <w:pPr>
        <w:tabs>
          <w:tab w:val="left" w:pos="4245"/>
          <w:tab w:val="right" w:pos="9509"/>
        </w:tabs>
        <w:spacing w:after="899" w:line="265" w:lineRule="auto"/>
        <w:ind w:left="10" w:right="57" w:hanging="10"/>
        <w:jc w:val="right"/>
        <w:rPr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                    </w:t>
      </w:r>
      <w:r w:rsidR="00EB784D" w:rsidRPr="00A058C6">
        <w:rPr>
          <w:sz w:val="24"/>
          <w:lang w:val="ru-RU"/>
        </w:rPr>
        <w:t>(приложение)</w:t>
      </w:r>
    </w:p>
    <w:p w:rsidR="009E133F" w:rsidRPr="00A058C6" w:rsidRDefault="003F66F1" w:rsidP="003F66F1">
      <w:pPr>
        <w:tabs>
          <w:tab w:val="left" w:pos="4245"/>
          <w:tab w:val="right" w:pos="9509"/>
        </w:tabs>
        <w:spacing w:after="0" w:line="240" w:lineRule="auto"/>
        <w:ind w:left="10" w:right="57" w:hanging="10"/>
        <w:jc w:val="left"/>
        <w:rPr>
          <w:lang w:val="ru-RU"/>
        </w:rPr>
      </w:pPr>
      <w:r>
        <w:rPr>
          <w:sz w:val="30"/>
          <w:lang w:val="ru-RU"/>
        </w:rPr>
        <w:t xml:space="preserve">                                                           </w:t>
      </w:r>
      <w:r w:rsidR="00EB784D" w:rsidRPr="00A058C6">
        <w:rPr>
          <w:sz w:val="30"/>
          <w:lang w:val="ru-RU"/>
        </w:rPr>
        <w:t>Программа</w:t>
      </w:r>
    </w:p>
    <w:p w:rsidR="003F66F1" w:rsidRDefault="00EB784D" w:rsidP="003F66F1">
      <w:pPr>
        <w:spacing w:after="0" w:line="240" w:lineRule="auto"/>
        <w:ind w:left="1435" w:right="173" w:hanging="917"/>
        <w:jc w:val="left"/>
        <w:rPr>
          <w:sz w:val="30"/>
          <w:lang w:val="ru-RU"/>
        </w:rPr>
      </w:pPr>
      <w:r w:rsidRPr="00A058C6">
        <w:rPr>
          <w:sz w:val="30"/>
          <w:lang w:val="ru-RU"/>
        </w:rPr>
        <w:t>по проверке готовности к отопительному сезону 202</w:t>
      </w:r>
      <w:r w:rsidR="004765B3">
        <w:rPr>
          <w:sz w:val="30"/>
          <w:lang w:val="ru-RU"/>
        </w:rPr>
        <w:t>2</w:t>
      </w:r>
      <w:r w:rsidRPr="00A058C6">
        <w:rPr>
          <w:sz w:val="30"/>
          <w:lang w:val="ru-RU"/>
        </w:rPr>
        <w:t>-202</w:t>
      </w:r>
      <w:r w:rsidR="004765B3">
        <w:rPr>
          <w:sz w:val="30"/>
          <w:lang w:val="ru-RU"/>
        </w:rPr>
        <w:t>3</w:t>
      </w:r>
      <w:r w:rsidRPr="00A058C6">
        <w:rPr>
          <w:sz w:val="30"/>
          <w:lang w:val="ru-RU"/>
        </w:rPr>
        <w:t xml:space="preserve"> годов на территории МО «Кузёмкинское сельское п</w:t>
      </w:r>
      <w:r w:rsidR="003F66F1">
        <w:rPr>
          <w:sz w:val="30"/>
          <w:lang w:val="ru-RU"/>
        </w:rPr>
        <w:t>оселение</w:t>
      </w:r>
    </w:p>
    <w:p w:rsidR="009E133F" w:rsidRPr="00A058C6" w:rsidRDefault="00EB784D" w:rsidP="003F66F1">
      <w:pPr>
        <w:spacing w:after="236" w:line="232" w:lineRule="auto"/>
        <w:ind w:left="1435" w:right="173" w:hanging="917"/>
        <w:jc w:val="left"/>
        <w:rPr>
          <w:lang w:val="ru-RU"/>
        </w:rPr>
      </w:pPr>
      <w:r w:rsidRPr="00A058C6">
        <w:rPr>
          <w:sz w:val="30"/>
          <w:lang w:val="ru-RU"/>
        </w:rPr>
        <w:t>Раздел 1. Общие положения.</w:t>
      </w:r>
    </w:p>
    <w:p w:rsidR="009E133F" w:rsidRPr="00A058C6" w:rsidRDefault="00EB784D" w:rsidP="003F66F1">
      <w:pPr>
        <w:spacing w:after="0" w:line="259" w:lineRule="auto"/>
        <w:ind w:left="0" w:right="-73"/>
        <w:rPr>
          <w:lang w:val="ru-RU"/>
        </w:rPr>
      </w:pPr>
      <w:r w:rsidRPr="00A058C6">
        <w:rPr>
          <w:lang w:val="ru-RU"/>
        </w:rPr>
        <w:t>1.1. Программа по проверке готовности к отопительному периоду</w:t>
      </w:r>
      <w:r w:rsidR="003F66F1">
        <w:rPr>
          <w:lang w:val="ru-RU"/>
        </w:rPr>
        <w:t xml:space="preserve"> </w:t>
      </w:r>
      <w:r w:rsidRPr="00A058C6">
        <w:rPr>
          <w:lang w:val="ru-RU"/>
        </w:rPr>
        <w:t>(далее - Программа) разработана в соответствии Федеральным законом от</w:t>
      </w:r>
      <w:r w:rsidR="003F66F1">
        <w:rPr>
          <w:lang w:val="ru-RU"/>
        </w:rPr>
        <w:t xml:space="preserve"> </w:t>
      </w:r>
      <w:r w:rsidRPr="00A058C6">
        <w:rPr>
          <w:lang w:val="ru-RU"/>
        </w:rPr>
        <w:t>27.07.2010 № 190-ФЗ «О теплоснабжении» (далее Закон № 190-ФЗ), «Правилами оценки готовности к отопительному периоду», утвержденными Приказом Министерства энергетики Российской Федерации от 12.03.2013 № 103, зарегистрированного в Министерстве юстиции Российской Федерации 24 апреля 2013 года (далее - Правила).</w:t>
      </w:r>
    </w:p>
    <w:p w:rsidR="009E133F" w:rsidRPr="00A058C6" w:rsidRDefault="00EB784D" w:rsidP="003F66F1">
      <w:pPr>
        <w:spacing w:after="231"/>
        <w:ind w:left="0" w:right="-73"/>
        <w:rPr>
          <w:lang w:val="ru-RU"/>
        </w:rPr>
      </w:pPr>
      <w:r w:rsidRPr="00A058C6">
        <w:rPr>
          <w:lang w:val="ru-RU"/>
        </w:rPr>
        <w:t xml:space="preserve">1.2. Проверки готовности потребителей тепловой энергии, </w:t>
      </w:r>
      <w:proofErr w:type="spellStart"/>
      <w:r w:rsidRPr="00A058C6">
        <w:rPr>
          <w:lang w:val="ru-RU"/>
        </w:rPr>
        <w:t>теплосетевых</w:t>
      </w:r>
      <w:proofErr w:type="spellEnd"/>
      <w:r w:rsidRPr="00A058C6">
        <w:rPr>
          <w:lang w:val="ru-RU"/>
        </w:rPr>
        <w:t xml:space="preserve"> и теплоснабжающих организаций к отопительному периоду осуществляются комиссией, утверждённой главой администрации.</w:t>
      </w:r>
    </w:p>
    <w:p w:rsidR="003F66F1" w:rsidRDefault="00EB784D" w:rsidP="003F66F1">
      <w:pPr>
        <w:spacing w:after="235" w:line="232" w:lineRule="auto"/>
        <w:ind w:left="0" w:right="-73"/>
        <w:jc w:val="left"/>
        <w:rPr>
          <w:lang w:val="ru-RU"/>
        </w:rPr>
      </w:pPr>
      <w:r w:rsidRPr="00A058C6">
        <w:rPr>
          <w:sz w:val="30"/>
          <w:lang w:val="ru-RU"/>
        </w:rPr>
        <w:t>Раздел 2. Проведение проверки по оценке готовности потребителей тепловой энергии к отопительному сезону.</w:t>
      </w:r>
    </w:p>
    <w:p w:rsidR="009E133F" w:rsidRPr="00A058C6" w:rsidRDefault="003F66F1" w:rsidP="003F66F1">
      <w:pPr>
        <w:spacing w:after="0" w:line="240" w:lineRule="auto"/>
        <w:ind w:left="0" w:right="-73"/>
        <w:jc w:val="left"/>
        <w:rPr>
          <w:lang w:val="ru-RU"/>
        </w:rPr>
      </w:pPr>
      <w:r>
        <w:rPr>
          <w:lang w:val="ru-RU"/>
        </w:rPr>
        <w:t xml:space="preserve">1.  </w:t>
      </w:r>
      <w:r w:rsidR="00EB784D" w:rsidRPr="00A058C6">
        <w:rPr>
          <w:lang w:val="ru-RU"/>
        </w:rPr>
        <w:t>Объекты, подлежащие проверке, указаны в приложении к настоящей</w:t>
      </w:r>
      <w:r>
        <w:rPr>
          <w:lang w:val="ru-RU"/>
        </w:rPr>
        <w:t xml:space="preserve"> </w:t>
      </w:r>
      <w:r w:rsidR="00EB784D" w:rsidRPr="00A058C6">
        <w:rPr>
          <w:lang w:val="ru-RU"/>
        </w:rPr>
        <w:t>Программе.</w:t>
      </w:r>
    </w:p>
    <w:p w:rsidR="009E133F" w:rsidRPr="00A058C6" w:rsidRDefault="003F66F1" w:rsidP="003F66F1">
      <w:pPr>
        <w:spacing w:after="0" w:line="240" w:lineRule="auto"/>
        <w:ind w:left="0" w:right="-73"/>
        <w:rPr>
          <w:lang w:val="ru-RU"/>
        </w:rPr>
      </w:pPr>
      <w:r>
        <w:rPr>
          <w:lang w:val="ru-RU"/>
        </w:rPr>
        <w:t xml:space="preserve">2.  </w:t>
      </w:r>
      <w:r w:rsidR="00EB784D" w:rsidRPr="00A058C6">
        <w:rPr>
          <w:lang w:val="ru-RU"/>
        </w:rPr>
        <w:t>Сроки проведения проверки - до 15 сентября 202</w:t>
      </w:r>
      <w:r w:rsidR="004765B3">
        <w:rPr>
          <w:lang w:val="ru-RU"/>
        </w:rPr>
        <w:t>2</w:t>
      </w:r>
      <w:r w:rsidR="00EB784D" w:rsidRPr="00A058C6">
        <w:rPr>
          <w:lang w:val="ru-RU"/>
        </w:rPr>
        <w:t xml:space="preserve"> года.</w:t>
      </w:r>
    </w:p>
    <w:p w:rsidR="009E133F" w:rsidRPr="00A058C6" w:rsidRDefault="003F66F1" w:rsidP="003F66F1">
      <w:pPr>
        <w:ind w:left="0" w:right="-73"/>
        <w:rPr>
          <w:lang w:val="ru-RU"/>
        </w:rPr>
      </w:pPr>
      <w:r>
        <w:rPr>
          <w:lang w:val="ru-RU"/>
        </w:rPr>
        <w:t xml:space="preserve">3. </w:t>
      </w:r>
      <w:r w:rsidR="00EB784D" w:rsidRPr="00A058C6">
        <w:rPr>
          <w:lang w:val="ru-RU"/>
        </w:rPr>
        <w:t xml:space="preserve"> В целях оценки готовности потребителей тепловой энергии к отопительному периоду комиссией должны быть проверены:</w:t>
      </w:r>
    </w:p>
    <w:p w:rsidR="009E133F" w:rsidRPr="00A058C6" w:rsidRDefault="00EB784D" w:rsidP="003F66F1">
      <w:pPr>
        <w:numPr>
          <w:ilvl w:val="1"/>
          <w:numId w:val="3"/>
        </w:numPr>
        <w:spacing w:after="25"/>
        <w:ind w:right="-73"/>
        <w:rPr>
          <w:lang w:val="ru-RU"/>
        </w:rPr>
      </w:pPr>
      <w:r w:rsidRPr="00A058C6">
        <w:rPr>
          <w:lang w:val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E133F" w:rsidRPr="00A058C6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A058C6">
        <w:rPr>
          <w:lang w:val="ru-RU"/>
        </w:rPr>
        <w:t xml:space="preserve">Проведение промывки оборудования и коммуникаций </w:t>
      </w:r>
      <w:proofErr w:type="spellStart"/>
      <w:r w:rsidRPr="00A058C6">
        <w:rPr>
          <w:lang w:val="ru-RU"/>
        </w:rPr>
        <w:t>теплопотребляющих</w:t>
      </w:r>
      <w:proofErr w:type="spellEnd"/>
      <w:r w:rsidRPr="00A058C6">
        <w:rPr>
          <w:lang w:val="ru-RU"/>
        </w:rPr>
        <w:t xml:space="preserve"> установок;</w:t>
      </w:r>
    </w:p>
    <w:p w:rsidR="009E133F" w:rsidRPr="00A058C6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A058C6">
        <w:rPr>
          <w:lang w:val="ru-RU"/>
        </w:rPr>
        <w:t>Разработка эксплуатационных режимов, а также мероприятий по их внедрению;</w:t>
      </w:r>
    </w:p>
    <w:p w:rsidR="009E133F" w:rsidRPr="00A058C6" w:rsidRDefault="00EB784D" w:rsidP="003F66F1">
      <w:pPr>
        <w:numPr>
          <w:ilvl w:val="1"/>
          <w:numId w:val="3"/>
        </w:numPr>
        <w:spacing w:after="29"/>
        <w:ind w:right="-73"/>
        <w:rPr>
          <w:lang w:val="ru-RU"/>
        </w:rPr>
      </w:pPr>
      <w:r w:rsidRPr="00A058C6">
        <w:rPr>
          <w:lang w:val="ru-RU"/>
        </w:rPr>
        <w:t>Выполнение плана ремонтных работ и качество их выполнения;</w:t>
      </w:r>
      <w:r>
        <w:rPr>
          <w:noProof/>
          <w:lang w:val="ru-RU" w:eastAsia="ru-RU"/>
        </w:rPr>
        <w:drawing>
          <wp:inline distT="0" distB="0" distL="0" distR="0">
            <wp:extent cx="3048" cy="3049"/>
            <wp:effectExtent l="0" t="0" r="0" b="0"/>
            <wp:docPr id="1998" name="Picture 1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" name="Picture 19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A058C6">
        <w:rPr>
          <w:lang w:val="ru-RU"/>
        </w:rPr>
        <w:t>Состояние тепловых сетей, принадлежащих потребителю тепловой энергии;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lastRenderedPageBreak/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t>Состояние трубопроводов, арматуры и тепловой изоляции в пределах тепловых пунктов;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t>Наличие и работоспособность приборов учёта, работоспособность автоматических регуляторов при их наличии;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proofErr w:type="spellStart"/>
      <w:r>
        <w:t>Работоспособность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теплопотребления</w:t>
      </w:r>
      <w:proofErr w:type="spellEnd"/>
      <w:r>
        <w:t>;</w:t>
      </w:r>
    </w:p>
    <w:p w:rsid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t xml:space="preserve">Наличие паспортов </w:t>
      </w:r>
      <w:proofErr w:type="spellStart"/>
      <w:r w:rsidRPr="003F66F1">
        <w:rPr>
          <w:lang w:val="ru-RU"/>
        </w:rPr>
        <w:t>теплопотребляющих</w:t>
      </w:r>
      <w:proofErr w:type="spellEnd"/>
      <w:r w:rsidRPr="003F66F1">
        <w:rPr>
          <w:lang w:val="ru-RU"/>
        </w:rPr>
        <w:t xml:space="preserve"> установок, принципиальных схем и инструкций для обслуживающего персонала и соответствие их действительности</w:t>
      </w:r>
      <w:r w:rsidR="003F66F1">
        <w:rPr>
          <w:lang w:val="ru-RU"/>
        </w:rPr>
        <w:t>;</w:t>
      </w:r>
    </w:p>
    <w:p w:rsidR="009E133F" w:rsidRPr="003F66F1" w:rsidRDefault="00EB784D" w:rsidP="003F66F1">
      <w:pPr>
        <w:numPr>
          <w:ilvl w:val="1"/>
          <w:numId w:val="3"/>
        </w:numPr>
        <w:ind w:right="-73"/>
        <w:rPr>
          <w:lang w:val="ru-RU"/>
        </w:rPr>
      </w:pPr>
      <w:r w:rsidRPr="003F66F1">
        <w:rPr>
          <w:lang w:val="ru-RU"/>
        </w:rPr>
        <w:t>Отсутствие прямых соединений оборудования тепловых пунктов с водопроводом и канализацией;</w:t>
      </w:r>
    </w:p>
    <w:p w:rsidR="009E133F" w:rsidRDefault="00EB784D" w:rsidP="003F66F1">
      <w:pPr>
        <w:numPr>
          <w:ilvl w:val="1"/>
          <w:numId w:val="3"/>
        </w:numPr>
        <w:spacing w:after="106"/>
        <w:ind w:right="62"/>
      </w:pPr>
      <w:proofErr w:type="spellStart"/>
      <w:r>
        <w:t>Готовность</w:t>
      </w:r>
      <w:proofErr w:type="spellEnd"/>
      <w:r w:rsidR="004765B3">
        <w:rPr>
          <w:lang w:val="ru-RU"/>
        </w:rPr>
        <w:t xml:space="preserve"> </w:t>
      </w:r>
      <w:r>
        <w:t xml:space="preserve"> </w:t>
      </w:r>
      <w:proofErr w:type="spellStart"/>
      <w:r>
        <w:t>оборудования</w:t>
      </w:r>
      <w:proofErr w:type="spellEnd"/>
      <w:r>
        <w:t xml:space="preserve"> </w:t>
      </w:r>
      <w:proofErr w:type="spellStart"/>
      <w:r>
        <w:t>тепловых</w:t>
      </w:r>
      <w:proofErr w:type="spellEnd"/>
      <w:r>
        <w:t xml:space="preserve"> </w:t>
      </w:r>
      <w:proofErr w:type="spellStart"/>
      <w:r>
        <w:t>пунктов</w:t>
      </w:r>
      <w:proofErr w:type="spellEnd"/>
      <w:r>
        <w:t>;</w:t>
      </w:r>
    </w:p>
    <w:p w:rsidR="003F66F1" w:rsidRDefault="00EB784D" w:rsidP="003F66F1">
      <w:pPr>
        <w:spacing w:after="150"/>
        <w:ind w:left="0" w:right="62"/>
        <w:rPr>
          <w:lang w:val="ru-RU"/>
        </w:rPr>
      </w:pPr>
      <w:r w:rsidRPr="003F66F1">
        <w:rPr>
          <w:lang w:val="ru-RU"/>
        </w:rPr>
        <w:t>3.13. Наличие пломб на расчётных шайбах и соплах элеваторов;</w:t>
      </w:r>
    </w:p>
    <w:p w:rsidR="009E133F" w:rsidRPr="003F66F1" w:rsidRDefault="003F66F1" w:rsidP="003F66F1">
      <w:pPr>
        <w:spacing w:after="150"/>
        <w:ind w:left="0" w:right="62"/>
        <w:rPr>
          <w:lang w:val="ru-RU"/>
        </w:rPr>
      </w:pPr>
      <w:r>
        <w:rPr>
          <w:lang w:val="ru-RU"/>
        </w:rPr>
        <w:t xml:space="preserve">3.14. </w:t>
      </w:r>
      <w:proofErr w:type="gramStart"/>
      <w:r w:rsidR="00EB784D" w:rsidRPr="003F66F1">
        <w:rPr>
          <w:lang w:val="ru-RU"/>
        </w:rPr>
        <w:t>Отсутствие задолженности за поставленные тепловую энергию</w:t>
      </w:r>
      <w:r>
        <w:rPr>
          <w:lang w:val="ru-RU"/>
        </w:rPr>
        <w:t xml:space="preserve"> </w:t>
      </w:r>
      <w:r w:rsidR="00EB784D">
        <w:t>(</w:t>
      </w:r>
      <w:proofErr w:type="spellStart"/>
      <w:r w:rsidR="00EB784D">
        <w:t>мощность</w:t>
      </w:r>
      <w:proofErr w:type="spellEnd"/>
      <w:r w:rsidR="00EB784D">
        <w:t xml:space="preserve">), </w:t>
      </w:r>
      <w:proofErr w:type="spellStart"/>
      <w:r w:rsidR="00EB784D">
        <w:t>теплоноситель</w:t>
      </w:r>
      <w:proofErr w:type="spellEnd"/>
      <w:r w:rsidR="00EB784D">
        <w:t>;</w:t>
      </w:r>
      <w:proofErr w:type="gramEnd"/>
    </w:p>
    <w:p w:rsidR="009E133F" w:rsidRPr="00A058C6" w:rsidRDefault="00EB784D" w:rsidP="003F66F1">
      <w:pPr>
        <w:numPr>
          <w:ilvl w:val="1"/>
          <w:numId w:val="4"/>
        </w:numPr>
        <w:tabs>
          <w:tab w:val="num" w:pos="360"/>
        </w:tabs>
        <w:spacing w:after="80"/>
        <w:ind w:left="0" w:right="98" w:firstLine="360"/>
        <w:rPr>
          <w:lang w:val="ru-RU"/>
        </w:rPr>
      </w:pPr>
      <w:r w:rsidRPr="00A058C6">
        <w:rPr>
          <w:lang w:val="ru-RU"/>
        </w:rPr>
        <w:t xml:space="preserve">Наличие собственных и (или) привлечение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058C6">
        <w:rPr>
          <w:lang w:val="ru-RU"/>
        </w:rPr>
        <w:t>теплопотребляющих</w:t>
      </w:r>
      <w:proofErr w:type="spellEnd"/>
      <w:r w:rsidRPr="00A058C6">
        <w:rPr>
          <w:lang w:val="ru-RU"/>
        </w:rPr>
        <w:t xml:space="preserve"> установок;</w:t>
      </w:r>
    </w:p>
    <w:p w:rsidR="009E133F" w:rsidRPr="00A058C6" w:rsidRDefault="00EB784D" w:rsidP="003F66F1">
      <w:pPr>
        <w:numPr>
          <w:ilvl w:val="1"/>
          <w:numId w:val="4"/>
        </w:numPr>
        <w:tabs>
          <w:tab w:val="num" w:pos="360"/>
        </w:tabs>
        <w:spacing w:after="95"/>
        <w:ind w:left="0" w:right="98" w:firstLine="360"/>
        <w:rPr>
          <w:lang w:val="ru-RU"/>
        </w:rPr>
      </w:pPr>
      <w:r w:rsidRPr="00A058C6">
        <w:rPr>
          <w:lang w:val="ru-RU"/>
        </w:rPr>
        <w:t xml:space="preserve">Проведение испытания оборудования </w:t>
      </w:r>
      <w:proofErr w:type="spellStart"/>
      <w:r w:rsidRPr="00A058C6">
        <w:rPr>
          <w:lang w:val="ru-RU"/>
        </w:rPr>
        <w:t>теплопотребляющих</w:t>
      </w:r>
      <w:proofErr w:type="spellEnd"/>
      <w:r w:rsidRPr="00A058C6">
        <w:rPr>
          <w:lang w:val="ru-RU"/>
        </w:rPr>
        <w:t xml:space="preserve"> установок на плотность и прочность;</w:t>
      </w:r>
    </w:p>
    <w:p w:rsidR="009E133F" w:rsidRPr="00A058C6" w:rsidRDefault="00EB784D" w:rsidP="003F66F1">
      <w:pPr>
        <w:numPr>
          <w:ilvl w:val="1"/>
          <w:numId w:val="4"/>
        </w:numPr>
        <w:tabs>
          <w:tab w:val="num" w:pos="360"/>
        </w:tabs>
        <w:spacing w:after="91"/>
        <w:ind w:left="0" w:right="98" w:firstLine="360"/>
        <w:rPr>
          <w:lang w:val="ru-RU"/>
        </w:rPr>
      </w:pPr>
      <w:r w:rsidRPr="00A058C6">
        <w:rPr>
          <w:lang w:val="ru-RU"/>
        </w:rPr>
        <w:t>Надёжность теплоснабжения потребителей тепловой энергии с учётом климатических условий в соответствии с критериями, приведёнными в приложении № 3 «Правил оценки готовности к отопительному сезону», утверждённых приказом Министерства энергетики РФ от 12.03.2013 года № 103.</w:t>
      </w:r>
    </w:p>
    <w:p w:rsidR="009E133F" w:rsidRPr="00A058C6" w:rsidRDefault="00EB784D" w:rsidP="003F66F1">
      <w:pPr>
        <w:numPr>
          <w:ilvl w:val="0"/>
          <w:numId w:val="5"/>
        </w:numPr>
        <w:tabs>
          <w:tab w:val="num" w:pos="360"/>
        </w:tabs>
        <w:spacing w:after="47"/>
        <w:ind w:left="0" w:right="122" w:firstLine="360"/>
        <w:rPr>
          <w:lang w:val="ru-RU"/>
        </w:rPr>
      </w:pPr>
      <w:r w:rsidRPr="00A058C6">
        <w:rPr>
          <w:lang w:val="ru-RU"/>
        </w:rPr>
        <w:t>Перечень документов, проверяемых в ходе проведения проверки готовности к отопительному сезону:</w:t>
      </w:r>
    </w:p>
    <w:p w:rsidR="009E133F" w:rsidRPr="00A058C6" w:rsidRDefault="00EB784D" w:rsidP="003F66F1">
      <w:pPr>
        <w:tabs>
          <w:tab w:val="num" w:pos="360"/>
        </w:tabs>
        <w:spacing w:after="39"/>
        <w:ind w:left="0" w:right="163" w:firstLine="360"/>
        <w:rPr>
          <w:lang w:val="ru-RU"/>
        </w:rPr>
      </w:pPr>
      <w:r w:rsidRPr="00A058C6">
        <w:rPr>
          <w:lang w:val="ru-RU"/>
        </w:rPr>
        <w:t>4.1. план действий по ликвидации последствий аварийных ситуаций с применением электронного моделирования аварийных ситуаций муниципального образования;</w:t>
      </w:r>
    </w:p>
    <w:p w:rsidR="009E133F" w:rsidRPr="00A058C6" w:rsidRDefault="00EB784D" w:rsidP="003F66F1">
      <w:pPr>
        <w:tabs>
          <w:tab w:val="num" w:pos="360"/>
        </w:tabs>
        <w:spacing w:after="46"/>
        <w:ind w:left="0" w:right="62" w:firstLine="360"/>
        <w:rPr>
          <w:lang w:val="ru-RU"/>
        </w:rPr>
      </w:pPr>
      <w:r w:rsidRPr="00A058C6">
        <w:rPr>
          <w:lang w:val="ru-RU"/>
        </w:rPr>
        <w:t xml:space="preserve">4,2. документы, подтверждающие наличие </w:t>
      </w:r>
      <w:proofErr w:type="gramStart"/>
      <w:r w:rsidRPr="00A058C6">
        <w:rPr>
          <w:lang w:val="ru-RU"/>
        </w:rPr>
        <w:t>системы мониторинга состояния системы отопления муниципального образования</w:t>
      </w:r>
      <w:proofErr w:type="gramEnd"/>
      <w:r w:rsidRPr="00A058C6">
        <w:rPr>
          <w:lang w:val="ru-RU"/>
        </w:rPr>
        <w:t>;</w:t>
      </w:r>
    </w:p>
    <w:p w:rsidR="009E133F" w:rsidRPr="00A058C6" w:rsidRDefault="00EB784D" w:rsidP="003F66F1">
      <w:pPr>
        <w:numPr>
          <w:ilvl w:val="1"/>
          <w:numId w:val="7"/>
        </w:numPr>
        <w:tabs>
          <w:tab w:val="num" w:pos="360"/>
        </w:tabs>
        <w:spacing w:after="30"/>
        <w:ind w:left="0" w:right="173" w:firstLine="360"/>
        <w:rPr>
          <w:lang w:val="ru-RU"/>
        </w:rPr>
      </w:pPr>
      <w:r w:rsidRPr="00A058C6">
        <w:rPr>
          <w:lang w:val="ru-RU"/>
        </w:rPr>
        <w:t>документы, подтверждающие наличие механизма оперативно</w:t>
      </w:r>
      <w:r w:rsidR="003F66F1">
        <w:rPr>
          <w:lang w:val="ru-RU"/>
        </w:rPr>
        <w:t>-</w:t>
      </w:r>
      <w:r w:rsidRPr="00A058C6">
        <w:rPr>
          <w:lang w:val="ru-RU"/>
        </w:rPr>
        <w:t>диспетчерского управления в системе теплоснабжения муниципального образования;</w:t>
      </w:r>
    </w:p>
    <w:p w:rsidR="009E133F" w:rsidRPr="00A058C6" w:rsidRDefault="00EB784D" w:rsidP="003F66F1">
      <w:pPr>
        <w:numPr>
          <w:ilvl w:val="1"/>
          <w:numId w:val="7"/>
        </w:numPr>
        <w:tabs>
          <w:tab w:val="num" w:pos="360"/>
        </w:tabs>
        <w:spacing w:after="26"/>
        <w:ind w:left="0" w:right="173" w:firstLine="360"/>
        <w:rPr>
          <w:lang w:val="ru-RU"/>
        </w:rPr>
      </w:pPr>
      <w:r w:rsidRPr="00A058C6">
        <w:rPr>
          <w:lang w:val="ru-RU"/>
        </w:rPr>
        <w:t xml:space="preserve">документы по оценке готовности к отопительному периоду теплоснабжающих и </w:t>
      </w:r>
      <w:proofErr w:type="spellStart"/>
      <w:r w:rsidRPr="00A058C6">
        <w:rPr>
          <w:lang w:val="ru-RU"/>
        </w:rPr>
        <w:t>теплосетевых</w:t>
      </w:r>
      <w:proofErr w:type="spellEnd"/>
      <w:r w:rsidRPr="00A058C6">
        <w:rPr>
          <w:lang w:val="ru-RU"/>
        </w:rPr>
        <w:t xml:space="preserve"> организаций, а также потребителей </w:t>
      </w:r>
      <w:r w:rsidRPr="00A058C6">
        <w:rPr>
          <w:lang w:val="ru-RU"/>
        </w:rPr>
        <w:lastRenderedPageBreak/>
        <w:t>тепловой энергии в соответствии с требованиями «Правил оценки готовности к отопительному периоду».</w:t>
      </w:r>
    </w:p>
    <w:p w:rsidR="009E133F" w:rsidRPr="00A058C6" w:rsidRDefault="00EB784D">
      <w:pPr>
        <w:numPr>
          <w:ilvl w:val="0"/>
          <w:numId w:val="5"/>
        </w:numPr>
        <w:ind w:right="122" w:hanging="326"/>
        <w:rPr>
          <w:lang w:val="ru-RU"/>
        </w:rPr>
      </w:pPr>
      <w:r w:rsidRPr="00A058C6">
        <w:rPr>
          <w:lang w:val="ru-RU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A058C6">
        <w:rPr>
          <w:lang w:val="ru-RU"/>
        </w:rPr>
        <w:t>кт с пр</w:t>
      </w:r>
      <w:proofErr w:type="gramEnd"/>
      <w:r w:rsidRPr="00A058C6">
        <w:rPr>
          <w:lang w:val="ru-RU"/>
        </w:rPr>
        <w:t xml:space="preserve">иложением Перечня с указанием сроков устранения замечаний, относятся несоблюдение требований, указанных в подпунктах 8, 13, 14, и 7 пункта </w:t>
      </w:r>
      <w:r>
        <w:rPr>
          <w:noProof/>
          <w:lang w:val="ru-RU" w:eastAsia="ru-RU"/>
        </w:rPr>
        <w:drawing>
          <wp:inline distT="0" distB="0" distL="0" distR="0">
            <wp:extent cx="48768" cy="121955"/>
            <wp:effectExtent l="0" t="0" r="0" b="0"/>
            <wp:docPr id="16604" name="Picture 1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4" name="Picture 166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8C6">
        <w:rPr>
          <w:lang w:val="ru-RU"/>
        </w:rPr>
        <w:t>6 «Правил».</w:t>
      </w:r>
    </w:p>
    <w:p w:rsidR="009E133F" w:rsidRPr="00A058C6" w:rsidRDefault="00EB784D">
      <w:pPr>
        <w:spacing w:after="259" w:line="232" w:lineRule="auto"/>
        <w:ind w:left="922" w:right="173" w:hanging="773"/>
        <w:jc w:val="left"/>
        <w:rPr>
          <w:lang w:val="ru-RU"/>
        </w:rPr>
      </w:pPr>
      <w:r w:rsidRPr="00A058C6">
        <w:rPr>
          <w:sz w:val="30"/>
          <w:lang w:val="ru-RU"/>
        </w:rPr>
        <w:t xml:space="preserve">Раздел З. Проведение проверки по оценке готовности </w:t>
      </w:r>
      <w:proofErr w:type="spellStart"/>
      <w:r w:rsidRPr="00A058C6">
        <w:rPr>
          <w:sz w:val="30"/>
          <w:lang w:val="ru-RU"/>
        </w:rPr>
        <w:t>теплосетевых</w:t>
      </w:r>
      <w:proofErr w:type="spellEnd"/>
      <w:r w:rsidRPr="00A058C6">
        <w:rPr>
          <w:sz w:val="30"/>
          <w:lang w:val="ru-RU"/>
        </w:rPr>
        <w:t xml:space="preserve"> и теплоснабжающих организаций к отопительному сезону.</w:t>
      </w:r>
    </w:p>
    <w:p w:rsidR="009E133F" w:rsidRPr="00A058C6" w:rsidRDefault="00EB784D">
      <w:pPr>
        <w:numPr>
          <w:ilvl w:val="1"/>
          <w:numId w:val="8"/>
        </w:numPr>
        <w:spacing w:after="27"/>
        <w:ind w:right="62" w:hanging="360"/>
        <w:rPr>
          <w:lang w:val="ru-RU"/>
        </w:rPr>
      </w:pPr>
      <w:r w:rsidRPr="00A058C6">
        <w:rPr>
          <w:lang w:val="ru-RU"/>
        </w:rPr>
        <w:t>Объекты, подлежащие проверке системы теплоснабжения МО «Кузёмкинское сельское поселение»</w:t>
      </w:r>
    </w:p>
    <w:p w:rsidR="009E133F" w:rsidRPr="00A058C6" w:rsidRDefault="00EB784D">
      <w:pPr>
        <w:numPr>
          <w:ilvl w:val="1"/>
          <w:numId w:val="8"/>
        </w:numPr>
        <w:ind w:right="62" w:hanging="360"/>
        <w:rPr>
          <w:lang w:val="ru-RU"/>
        </w:rPr>
      </w:pPr>
      <w:r w:rsidRPr="00A058C6">
        <w:rPr>
          <w:lang w:val="ru-RU"/>
        </w:rPr>
        <w:t>Сроки проведения проверки — до 1 ноября 202</w:t>
      </w:r>
      <w:r w:rsidR="007B131E">
        <w:rPr>
          <w:lang w:val="ru-RU"/>
        </w:rPr>
        <w:t>2</w:t>
      </w:r>
      <w:r w:rsidRPr="00A058C6">
        <w:rPr>
          <w:lang w:val="ru-RU"/>
        </w:rPr>
        <w:t xml:space="preserve"> г.</w:t>
      </w:r>
    </w:p>
    <w:p w:rsidR="009E133F" w:rsidRPr="00A058C6" w:rsidRDefault="00EB784D">
      <w:pPr>
        <w:spacing w:after="3" w:line="256" w:lineRule="auto"/>
        <w:ind w:left="345" w:right="725" w:hanging="5"/>
        <w:jc w:val="left"/>
        <w:rPr>
          <w:lang w:val="ru-RU"/>
        </w:rPr>
      </w:pPr>
      <w:r w:rsidRPr="00A058C6">
        <w:rPr>
          <w:lang w:val="ru-RU"/>
        </w:rPr>
        <w:t>З. В целях оценки готовности теплоснабжающей организации (ООО «</w:t>
      </w:r>
      <w:r w:rsidR="007B131E">
        <w:rPr>
          <w:lang w:val="ru-RU"/>
        </w:rPr>
        <w:t xml:space="preserve">ТК </w:t>
      </w:r>
      <w:proofErr w:type="gramStart"/>
      <w:r w:rsidR="007B131E">
        <w:rPr>
          <w:lang w:val="ru-RU"/>
        </w:rPr>
        <w:t>Северная</w:t>
      </w:r>
      <w:proofErr w:type="gramEnd"/>
      <w:r w:rsidRPr="00A058C6">
        <w:rPr>
          <w:lang w:val="ru-RU"/>
        </w:rPr>
        <w:t>») к отопительному периоду комиссией должны быть проверены в отношении данной организации: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Соблюдение критериев надежности теплоснабжения, установленных техническими регламентами;</w:t>
      </w:r>
    </w:p>
    <w:p w:rsidR="009E133F" w:rsidRPr="00A058C6" w:rsidRDefault="00EB784D">
      <w:pPr>
        <w:numPr>
          <w:ilvl w:val="1"/>
          <w:numId w:val="6"/>
        </w:numPr>
        <w:spacing w:after="44"/>
        <w:ind w:right="62" w:firstLine="348"/>
        <w:rPr>
          <w:lang w:val="ru-RU"/>
        </w:rPr>
      </w:pPr>
      <w:r w:rsidRPr="00A058C6">
        <w:rPr>
          <w:lang w:val="ru-RU"/>
        </w:rPr>
        <w:t>Наличие нормативных запасов топлива на источниках тепловой энергии;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Функционирование</w:t>
      </w:r>
      <w:r w:rsidRPr="00A058C6">
        <w:rPr>
          <w:lang w:val="ru-RU"/>
        </w:rPr>
        <w:tab/>
        <w:t>эксплуатационной,</w:t>
      </w:r>
      <w:r w:rsidRPr="00A058C6">
        <w:rPr>
          <w:lang w:val="ru-RU"/>
        </w:rPr>
        <w:tab/>
        <w:t>диспетчерской</w:t>
      </w:r>
      <w:r w:rsidRPr="00A058C6">
        <w:rPr>
          <w:lang w:val="ru-RU"/>
        </w:rPr>
        <w:tab/>
        <w:t>и аварийной служб, а именно:</w:t>
      </w:r>
    </w:p>
    <w:p w:rsidR="009E133F" w:rsidRPr="00A058C6" w:rsidRDefault="00EB784D">
      <w:pPr>
        <w:ind w:left="19" w:right="197" w:firstLine="538"/>
        <w:rPr>
          <w:lang w:val="ru-RU"/>
        </w:rPr>
      </w:pPr>
      <w:r w:rsidRPr="00A058C6">
        <w:rPr>
          <w:lang w:val="ru-RU"/>
        </w:rPr>
        <w:t>укомплектованность указанных служб персоналом;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Проведение наладки принадлежащих им тепловых сетей;</w:t>
      </w:r>
    </w:p>
    <w:p w:rsidR="009E133F" w:rsidRPr="00A058C6" w:rsidRDefault="00EB784D">
      <w:pPr>
        <w:numPr>
          <w:ilvl w:val="1"/>
          <w:numId w:val="6"/>
        </w:numPr>
        <w:spacing w:after="0" w:line="259" w:lineRule="auto"/>
        <w:ind w:right="62" w:firstLine="348"/>
        <w:rPr>
          <w:lang w:val="ru-RU"/>
        </w:rPr>
      </w:pPr>
      <w:r w:rsidRPr="00A058C6">
        <w:rPr>
          <w:lang w:val="ru-RU"/>
        </w:rPr>
        <w:t>Организация контроля режимов потребления тепловой энергии;</w:t>
      </w:r>
    </w:p>
    <w:p w:rsidR="009E133F" w:rsidRDefault="00EB784D">
      <w:pPr>
        <w:numPr>
          <w:ilvl w:val="1"/>
          <w:numId w:val="6"/>
        </w:numPr>
        <w:ind w:right="62" w:firstLine="348"/>
      </w:pP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теплоносителей</w:t>
      </w:r>
      <w:proofErr w:type="spellEnd"/>
      <w:r>
        <w:t>;</w:t>
      </w:r>
    </w:p>
    <w:p w:rsidR="009E133F" w:rsidRPr="00A058C6" w:rsidRDefault="00EB784D">
      <w:pPr>
        <w:numPr>
          <w:ilvl w:val="1"/>
          <w:numId w:val="6"/>
        </w:numPr>
        <w:ind w:right="62" w:firstLine="348"/>
        <w:rPr>
          <w:lang w:val="ru-RU"/>
        </w:rPr>
      </w:pPr>
      <w:r w:rsidRPr="00A058C6">
        <w:rPr>
          <w:lang w:val="ru-RU"/>
        </w:rPr>
        <w:t>Организация коммерческого учета приобретаемой и реализуемой тепловой энергии;</w:t>
      </w:r>
    </w:p>
    <w:p w:rsidR="009E133F" w:rsidRPr="00A058C6" w:rsidRDefault="00EB784D">
      <w:pPr>
        <w:ind w:left="19" w:right="206" w:firstLine="552"/>
        <w:rPr>
          <w:lang w:val="ru-RU"/>
        </w:rPr>
      </w:pPr>
      <w:r w:rsidRPr="00A058C6">
        <w:rPr>
          <w:lang w:val="ru-RU"/>
        </w:rPr>
        <w:t>З. 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9E133F" w:rsidRPr="00A058C6" w:rsidRDefault="00EB784D">
      <w:pPr>
        <w:numPr>
          <w:ilvl w:val="1"/>
          <w:numId w:val="9"/>
        </w:numPr>
        <w:ind w:right="62" w:firstLine="552"/>
        <w:rPr>
          <w:lang w:val="ru-RU"/>
        </w:rPr>
      </w:pPr>
      <w:r w:rsidRPr="00A058C6">
        <w:rPr>
          <w:lang w:val="ru-RU"/>
        </w:rPr>
        <w:lastRenderedPageBreak/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E133F" w:rsidRPr="00A058C6" w:rsidRDefault="00EB784D">
      <w:pPr>
        <w:ind w:left="24" w:right="192" w:firstLine="547"/>
        <w:rPr>
          <w:lang w:val="ru-RU"/>
        </w:rPr>
      </w:pPr>
      <w:proofErr w:type="gramStart"/>
      <w:r w:rsidRPr="00A058C6">
        <w:rPr>
          <w:lang w:val="ru-RU"/>
        </w:rPr>
        <w:t xml:space="preserve">готовность систем приема и разгрузки топлива, </w:t>
      </w:r>
      <w:proofErr w:type="spellStart"/>
      <w:r w:rsidRPr="00A058C6">
        <w:rPr>
          <w:lang w:val="ru-RU"/>
        </w:rPr>
        <w:t>топливопригоговления</w:t>
      </w:r>
      <w:proofErr w:type="spellEnd"/>
      <w:r w:rsidRPr="00A058C6">
        <w:rPr>
          <w:lang w:val="ru-RU"/>
        </w:rPr>
        <w:t xml:space="preserve"> и топливоподачи; соблюдение водно-химического режима;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наличие расчетов допустимого времени устранения аварийных нарушений теплоснабжения жилых домов;</w:t>
      </w:r>
      <w:proofErr w:type="gramEnd"/>
    </w:p>
    <w:p w:rsidR="009E133F" w:rsidRPr="00A058C6" w:rsidRDefault="00EB784D">
      <w:pPr>
        <w:spacing w:after="40"/>
        <w:ind w:left="77" w:right="125" w:firstLine="566"/>
        <w:rPr>
          <w:lang w:val="ru-RU"/>
        </w:rPr>
      </w:pPr>
      <w:r w:rsidRPr="00A058C6">
        <w:rPr>
          <w:lang w:val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A058C6">
        <w:rPr>
          <w:lang w:val="ru-RU"/>
        </w:rPr>
        <w:t>о-</w:t>
      </w:r>
      <w:proofErr w:type="gramEnd"/>
      <w:r w:rsidRPr="00A058C6">
        <w:rPr>
          <w:lang w:val="ru-RU"/>
        </w:rPr>
        <w:t xml:space="preserve">, электро-, топливо- и </w:t>
      </w:r>
      <w:proofErr w:type="spellStart"/>
      <w:r w:rsidRPr="00A058C6">
        <w:rPr>
          <w:lang w:val="ru-RU"/>
        </w:rPr>
        <w:t>водоснабжающих</w:t>
      </w:r>
      <w:proofErr w:type="spellEnd"/>
      <w:r w:rsidRPr="00A058C6">
        <w:rPr>
          <w:lang w:val="ru-RU"/>
        </w:rPr>
        <w:t xml:space="preserve"> организаций, потребителей тепловой энергии, </w:t>
      </w:r>
      <w:proofErr w:type="spellStart"/>
      <w:r w:rsidRPr="00A058C6">
        <w:rPr>
          <w:lang w:val="ru-RU"/>
        </w:rPr>
        <w:t>ремонтностроительных</w:t>
      </w:r>
      <w:proofErr w:type="spellEnd"/>
      <w:r w:rsidRPr="00A058C6">
        <w:rPr>
          <w:lang w:val="ru-RU"/>
        </w:rPr>
        <w:t xml:space="preserve"> и транспортных организаций, а также органов местного самоуправления; проведение гидравлических и тепловых испытаний тепловых сетей;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выполнение планового графика ремонта тепловых сетей и источников тепловой энергии; наличие договоров поставки топлива, не допускающих перебоев поставки и снижения установленных нормативов запасов топлива;</w:t>
      </w:r>
    </w:p>
    <w:p w:rsidR="009E133F" w:rsidRPr="00A058C6" w:rsidRDefault="00EB784D">
      <w:pPr>
        <w:numPr>
          <w:ilvl w:val="1"/>
          <w:numId w:val="9"/>
        </w:numPr>
        <w:ind w:right="62" w:firstLine="552"/>
        <w:rPr>
          <w:lang w:val="ru-RU"/>
        </w:rPr>
      </w:pPr>
      <w:r w:rsidRPr="00A058C6">
        <w:rPr>
          <w:lang w:val="ru-RU"/>
        </w:rPr>
        <w:t>Наличие документов, определяющих разграничение эксплуатационной ответственности между потребителями тепловой энергии и теплоснабжающей организацией;</w:t>
      </w:r>
    </w:p>
    <w:p w:rsidR="009E133F" w:rsidRPr="00A058C6" w:rsidRDefault="00EB784D">
      <w:pPr>
        <w:numPr>
          <w:ilvl w:val="1"/>
          <w:numId w:val="9"/>
        </w:numPr>
        <w:ind w:right="62" w:firstLine="552"/>
        <w:rPr>
          <w:lang w:val="ru-RU"/>
        </w:rPr>
      </w:pPr>
      <w:r w:rsidRPr="00A058C6">
        <w:rPr>
          <w:lang w:val="ru-RU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E133F" w:rsidRPr="00A058C6" w:rsidRDefault="00EB784D">
      <w:pPr>
        <w:numPr>
          <w:ilvl w:val="1"/>
          <w:numId w:val="9"/>
        </w:numPr>
        <w:spacing w:after="0" w:line="259" w:lineRule="auto"/>
        <w:ind w:right="62" w:firstLine="552"/>
        <w:rPr>
          <w:lang w:val="ru-RU"/>
        </w:rPr>
      </w:pPr>
      <w:r w:rsidRPr="00A058C6">
        <w:rPr>
          <w:lang w:val="ru-RU"/>
        </w:rPr>
        <w:t>Работоспособность автоматических регуляторов при их наличии.</w:t>
      </w:r>
    </w:p>
    <w:p w:rsidR="009E133F" w:rsidRPr="00A058C6" w:rsidRDefault="00EB784D">
      <w:pPr>
        <w:ind w:left="86" w:right="62" w:firstLine="542"/>
        <w:rPr>
          <w:lang w:val="ru-RU"/>
        </w:rPr>
      </w:pPr>
      <w:r w:rsidRPr="00A058C6">
        <w:rPr>
          <w:lang w:val="ru-RU"/>
        </w:rPr>
        <w:t xml:space="preserve">4. К обстоятельствам, при несоблюдении которых в отношении теплоснабжающих и </w:t>
      </w:r>
      <w:proofErr w:type="spellStart"/>
      <w:r w:rsidRPr="00A058C6">
        <w:rPr>
          <w:lang w:val="ru-RU"/>
        </w:rPr>
        <w:t>теплосетевых</w:t>
      </w:r>
      <w:proofErr w:type="spellEnd"/>
      <w:r w:rsidRPr="00A058C6">
        <w:rPr>
          <w:lang w:val="ru-RU"/>
        </w:rPr>
        <w:t xml:space="preserve"> организаций составляется а</w:t>
      </w:r>
      <w:proofErr w:type="gramStart"/>
      <w:r w:rsidRPr="00A058C6">
        <w:rPr>
          <w:lang w:val="ru-RU"/>
        </w:rPr>
        <w:t>кт с пр</w:t>
      </w:r>
      <w:proofErr w:type="gramEnd"/>
      <w:r w:rsidRPr="00A058C6">
        <w:rPr>
          <w:lang w:val="ru-RU"/>
        </w:rPr>
        <w:t>иложением Перечня с указанием сроков устранения замечаний, относятся несоблюдение требований, указанных в подпунктах 1, 7, 9, и 10 пункта 13 «Правил».</w:t>
      </w:r>
    </w:p>
    <w:p w:rsidR="004765B3" w:rsidRDefault="004765B3">
      <w:pPr>
        <w:spacing w:after="285" w:line="265" w:lineRule="auto"/>
        <w:ind w:left="10" w:right="437" w:hanging="10"/>
        <w:jc w:val="right"/>
        <w:rPr>
          <w:sz w:val="24"/>
          <w:lang w:val="ru-RU"/>
        </w:rPr>
      </w:pPr>
    </w:p>
    <w:p w:rsidR="004765B3" w:rsidRDefault="004765B3">
      <w:pPr>
        <w:spacing w:after="285" w:line="265" w:lineRule="auto"/>
        <w:ind w:left="10" w:right="437" w:hanging="10"/>
        <w:jc w:val="right"/>
        <w:rPr>
          <w:sz w:val="24"/>
          <w:lang w:val="ru-RU"/>
        </w:rPr>
      </w:pPr>
    </w:p>
    <w:p w:rsidR="004765B3" w:rsidRDefault="004765B3">
      <w:pPr>
        <w:spacing w:after="285" w:line="265" w:lineRule="auto"/>
        <w:ind w:left="10" w:right="437" w:hanging="10"/>
        <w:jc w:val="right"/>
        <w:rPr>
          <w:sz w:val="24"/>
          <w:lang w:val="ru-RU"/>
        </w:rPr>
      </w:pPr>
    </w:p>
    <w:p w:rsidR="009E133F" w:rsidRPr="00A058C6" w:rsidRDefault="00EB784D">
      <w:pPr>
        <w:spacing w:after="285" w:line="265" w:lineRule="auto"/>
        <w:ind w:left="10" w:right="437" w:hanging="10"/>
        <w:jc w:val="right"/>
        <w:rPr>
          <w:lang w:val="ru-RU"/>
        </w:rPr>
      </w:pPr>
      <w:r w:rsidRPr="00A058C6">
        <w:rPr>
          <w:sz w:val="24"/>
          <w:lang w:val="ru-RU"/>
        </w:rPr>
        <w:lastRenderedPageBreak/>
        <w:t>Приложение к Программе</w:t>
      </w:r>
    </w:p>
    <w:p w:rsidR="009E133F" w:rsidRPr="00A058C6" w:rsidRDefault="00EB784D">
      <w:pPr>
        <w:spacing w:after="344" w:line="232" w:lineRule="auto"/>
        <w:ind w:left="3144" w:right="173" w:hanging="2098"/>
        <w:jc w:val="left"/>
        <w:rPr>
          <w:lang w:val="ru-RU"/>
        </w:rPr>
      </w:pPr>
      <w:r w:rsidRPr="00A058C6">
        <w:rPr>
          <w:sz w:val="30"/>
          <w:lang w:val="ru-RU"/>
        </w:rPr>
        <w:t>Объекты, подлежащие проверке готовности к отопительному сезону 202</w:t>
      </w:r>
      <w:r w:rsidR="004765B3">
        <w:rPr>
          <w:sz w:val="30"/>
          <w:lang w:val="ru-RU"/>
        </w:rPr>
        <w:t>2</w:t>
      </w:r>
      <w:r w:rsidRPr="00A058C6">
        <w:rPr>
          <w:sz w:val="30"/>
          <w:lang w:val="ru-RU"/>
        </w:rPr>
        <w:t>-202</w:t>
      </w:r>
      <w:r w:rsidR="004765B3">
        <w:rPr>
          <w:sz w:val="30"/>
          <w:lang w:val="ru-RU"/>
        </w:rPr>
        <w:t>3</w:t>
      </w:r>
      <w:r w:rsidRPr="00A058C6">
        <w:rPr>
          <w:sz w:val="30"/>
          <w:lang w:val="ru-RU"/>
        </w:rPr>
        <w:t xml:space="preserve"> годов:</w:t>
      </w:r>
    </w:p>
    <w:p w:rsidR="009E133F" w:rsidRDefault="00EB784D">
      <w:pPr>
        <w:spacing w:after="34" w:line="232" w:lineRule="auto"/>
        <w:ind w:left="5" w:right="173" w:hanging="10"/>
        <w:jc w:val="left"/>
      </w:pPr>
      <w:r>
        <w:rPr>
          <w:sz w:val="30"/>
        </w:rPr>
        <w:t xml:space="preserve">1.Потребители </w:t>
      </w:r>
      <w:proofErr w:type="spellStart"/>
      <w:r>
        <w:rPr>
          <w:sz w:val="30"/>
        </w:rPr>
        <w:t>тепловой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энергии</w:t>
      </w:r>
      <w:proofErr w:type="spellEnd"/>
    </w:p>
    <w:tbl>
      <w:tblPr>
        <w:tblStyle w:val="TableGrid"/>
        <w:tblW w:w="6397" w:type="dxa"/>
        <w:tblInd w:w="1334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1003"/>
      </w:tblGrid>
      <w:tr w:rsidR="009E133F">
        <w:trPr>
          <w:trHeight w:val="648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1010"/>
              <w:jc w:val="center"/>
            </w:pPr>
            <w:proofErr w:type="spellStart"/>
            <w:r>
              <w:rPr>
                <w:sz w:val="22"/>
              </w:rPr>
              <w:t>Объекты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76"/>
              <w:jc w:val="center"/>
            </w:pPr>
            <w:proofErr w:type="spellStart"/>
            <w:r>
              <w:rPr>
                <w:sz w:val="22"/>
              </w:rPr>
              <w:t>Всего</w:t>
            </w:r>
            <w:proofErr w:type="spellEnd"/>
          </w:p>
        </w:tc>
      </w:tr>
      <w:tr w:rsidR="009E133F">
        <w:trPr>
          <w:trHeight w:val="312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 w:rsidP="004765B3">
            <w:pPr>
              <w:spacing w:after="0" w:line="259" w:lineRule="auto"/>
              <w:ind w:left="178"/>
              <w:jc w:val="left"/>
            </w:pPr>
            <w:r>
              <w:rPr>
                <w:sz w:val="22"/>
              </w:rPr>
              <w:t>.СОЦИ</w:t>
            </w:r>
            <w:r w:rsidR="004765B3">
              <w:rPr>
                <w:sz w:val="22"/>
                <w:lang w:val="ru-RU"/>
              </w:rPr>
              <w:t>АЛЬ</w:t>
            </w:r>
            <w:r>
              <w:rPr>
                <w:sz w:val="22"/>
              </w:rPr>
              <w:t xml:space="preserve">НЫЙ </w:t>
            </w:r>
            <w:proofErr w:type="spellStart"/>
            <w:r>
              <w:rPr>
                <w:sz w:val="22"/>
              </w:rPr>
              <w:t>жилищный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фонд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9E133F">
            <w:pPr>
              <w:spacing w:after="160" w:line="259" w:lineRule="auto"/>
              <w:ind w:left="0"/>
              <w:jc w:val="left"/>
            </w:pPr>
          </w:p>
        </w:tc>
      </w:tr>
      <w:tr w:rsidR="009E133F" w:rsidRPr="004765B3">
        <w:trPr>
          <w:trHeight w:val="318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4765B3" w:rsidRDefault="004765B3" w:rsidP="004765B3">
            <w:pPr>
              <w:spacing w:after="0" w:line="259" w:lineRule="auto"/>
              <w:ind w:left="34"/>
              <w:jc w:val="left"/>
              <w:rPr>
                <w:lang w:val="ru-RU"/>
              </w:rPr>
            </w:pPr>
            <w:r>
              <w:rPr>
                <w:sz w:val="22"/>
              </w:rPr>
              <w:t>l</w:t>
            </w:r>
            <w:r w:rsidRPr="004765B3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1</w:t>
            </w:r>
            <w:r w:rsidR="00EB784D" w:rsidRPr="004765B3">
              <w:rPr>
                <w:sz w:val="22"/>
                <w:lang w:val="ru-RU"/>
              </w:rPr>
              <w:t>.Многоквартирные дома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4765B3" w:rsidRDefault="00EB784D">
            <w:pPr>
              <w:spacing w:after="0" w:line="259" w:lineRule="auto"/>
              <w:ind w:left="37"/>
              <w:jc w:val="center"/>
              <w:rPr>
                <w:lang w:val="ru-RU"/>
              </w:rPr>
            </w:pPr>
            <w:r w:rsidRPr="004765B3">
              <w:rPr>
                <w:sz w:val="20"/>
                <w:lang w:val="ru-RU"/>
              </w:rPr>
              <w:t>5</w:t>
            </w:r>
          </w:p>
        </w:tc>
      </w:tr>
      <w:tr w:rsidR="009E133F" w:rsidRPr="004765B3">
        <w:trPr>
          <w:trHeight w:val="312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4765B3" w:rsidRDefault="00EB784D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4765B3">
              <w:rPr>
                <w:sz w:val="22"/>
                <w:lang w:val="ru-RU"/>
              </w:rPr>
              <w:t>2.Учреждения образования;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4765B3" w:rsidRDefault="009E133F">
            <w:pPr>
              <w:spacing w:after="160" w:line="259" w:lineRule="auto"/>
              <w:ind w:left="0"/>
              <w:jc w:val="left"/>
              <w:rPr>
                <w:lang w:val="ru-RU"/>
              </w:rPr>
            </w:pPr>
          </w:p>
        </w:tc>
      </w:tr>
      <w:tr w:rsidR="009E133F" w:rsidRPr="004765B3">
        <w:trPr>
          <w:trHeight w:val="314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4765B3" w:rsidRDefault="00EB784D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4765B3">
              <w:rPr>
                <w:sz w:val="22"/>
                <w:lang w:val="ru-RU"/>
              </w:rPr>
              <w:t>3. Детские учреждения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4765B3" w:rsidRDefault="004765B3" w:rsidP="004765B3">
            <w:pPr>
              <w:spacing w:after="160" w:line="259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765B3">
              <w:rPr>
                <w:sz w:val="20"/>
                <w:szCs w:val="20"/>
                <w:lang w:val="ru-RU"/>
              </w:rPr>
              <w:t>1</w:t>
            </w:r>
          </w:p>
        </w:tc>
      </w:tr>
      <w:tr w:rsidR="009E133F" w:rsidRPr="004765B3">
        <w:trPr>
          <w:trHeight w:val="310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4765B3" w:rsidRDefault="00EB784D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4765B3">
              <w:rPr>
                <w:sz w:val="22"/>
                <w:lang w:val="ru-RU"/>
              </w:rPr>
              <w:t>4. Прочие общественные здания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4765B3" w:rsidRDefault="00EB784D">
            <w:pPr>
              <w:spacing w:after="0" w:line="259" w:lineRule="auto"/>
              <w:ind w:left="28"/>
              <w:jc w:val="center"/>
              <w:rPr>
                <w:lang w:val="ru-RU"/>
              </w:rPr>
            </w:pPr>
            <w:proofErr w:type="gramStart"/>
            <w:r w:rsidRPr="004765B3">
              <w:rPr>
                <w:sz w:val="18"/>
                <w:lang w:val="ru-RU"/>
              </w:rPr>
              <w:t>З</w:t>
            </w:r>
            <w:proofErr w:type="gramEnd"/>
          </w:p>
        </w:tc>
      </w:tr>
      <w:tr w:rsidR="009E133F" w:rsidRPr="004765B3">
        <w:trPr>
          <w:trHeight w:val="331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4765B3" w:rsidRDefault="00EB784D">
            <w:pPr>
              <w:spacing w:after="0" w:line="259" w:lineRule="auto"/>
              <w:ind w:left="5"/>
              <w:jc w:val="left"/>
              <w:rPr>
                <w:lang w:val="ru-RU"/>
              </w:rPr>
            </w:pPr>
            <w:r w:rsidRPr="004765B3">
              <w:rPr>
                <w:sz w:val="22"/>
                <w:lang w:val="ru-RU"/>
              </w:rPr>
              <w:t>Общее количество всех зданий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4765B3" w:rsidRDefault="00EB784D">
            <w:pPr>
              <w:spacing w:after="0" w:line="259" w:lineRule="auto"/>
              <w:ind w:left="32"/>
              <w:jc w:val="center"/>
              <w:rPr>
                <w:lang w:val="ru-RU"/>
              </w:rPr>
            </w:pPr>
            <w:r w:rsidRPr="004765B3">
              <w:rPr>
                <w:sz w:val="22"/>
                <w:lang w:val="ru-RU"/>
              </w:rPr>
              <w:t>9</w:t>
            </w:r>
          </w:p>
        </w:tc>
      </w:tr>
    </w:tbl>
    <w:p w:rsidR="009E133F" w:rsidRDefault="00EB784D">
      <w:pPr>
        <w:spacing w:after="34" w:line="232" w:lineRule="auto"/>
        <w:ind w:left="5" w:right="173" w:hanging="10"/>
        <w:jc w:val="left"/>
      </w:pPr>
      <w:r w:rsidRPr="004765B3">
        <w:rPr>
          <w:sz w:val="30"/>
          <w:lang w:val="ru-RU"/>
        </w:rPr>
        <w:t>2. Теп</w:t>
      </w:r>
      <w:proofErr w:type="spellStart"/>
      <w:r>
        <w:rPr>
          <w:sz w:val="30"/>
        </w:rPr>
        <w:t>лоснабжающие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организации</w:t>
      </w:r>
      <w:proofErr w:type="spellEnd"/>
    </w:p>
    <w:tbl>
      <w:tblPr>
        <w:tblStyle w:val="TableGrid"/>
        <w:tblW w:w="7803" w:type="dxa"/>
        <w:tblInd w:w="634" w:type="dxa"/>
        <w:tblCellMar>
          <w:top w:w="51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  <w:gridCol w:w="3594"/>
        <w:gridCol w:w="3697"/>
      </w:tblGrid>
      <w:tr w:rsidR="009E133F">
        <w:trPr>
          <w:trHeight w:val="35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4765B3" w:rsidRDefault="009E133F">
            <w:pPr>
              <w:spacing w:after="0" w:line="259" w:lineRule="auto"/>
              <w:ind w:left="51"/>
              <w:jc w:val="left"/>
              <w:rPr>
                <w:sz w:val="20"/>
                <w:szCs w:val="20"/>
                <w:lang w:val="ru-RU"/>
              </w:rPr>
            </w:pPr>
          </w:p>
          <w:p w:rsidR="004765B3" w:rsidRPr="004765B3" w:rsidRDefault="004765B3">
            <w:pPr>
              <w:spacing w:after="0" w:line="259" w:lineRule="auto"/>
              <w:ind w:left="51"/>
              <w:jc w:val="left"/>
              <w:rPr>
                <w:sz w:val="20"/>
                <w:szCs w:val="20"/>
                <w:lang w:val="ru-RU"/>
              </w:rPr>
            </w:pPr>
            <w:r w:rsidRPr="004765B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0"/>
              <w:jc w:val="left"/>
            </w:pPr>
            <w:proofErr w:type="spellStart"/>
            <w:r>
              <w:rPr>
                <w:sz w:val="22"/>
              </w:rPr>
              <w:t>Отопительные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котельные</w:t>
            </w:r>
            <w:proofErr w:type="spellEnd"/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9E133F">
            <w:pPr>
              <w:spacing w:after="160" w:line="259" w:lineRule="auto"/>
              <w:ind w:left="0"/>
              <w:jc w:val="left"/>
            </w:pPr>
          </w:p>
        </w:tc>
      </w:tr>
      <w:tr w:rsidR="009E133F" w:rsidRPr="007B131E">
        <w:trPr>
          <w:trHeight w:val="60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4765B3" w:rsidRDefault="00EB784D" w:rsidP="004765B3">
            <w:pPr>
              <w:spacing w:after="0" w:line="259" w:lineRule="auto"/>
              <w:ind w:left="38"/>
              <w:jc w:val="center"/>
              <w:rPr>
                <w:sz w:val="20"/>
                <w:szCs w:val="20"/>
              </w:rPr>
            </w:pPr>
            <w:proofErr w:type="spellStart"/>
            <w:r w:rsidRPr="004765B3">
              <w:rPr>
                <w:sz w:val="20"/>
                <w:szCs w:val="20"/>
              </w:rPr>
              <w:t>l.l</w:t>
            </w:r>
            <w:proofErr w:type="spellEnd"/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4765B3" w:rsidRDefault="00EB784D">
            <w:pPr>
              <w:spacing w:after="0" w:line="259" w:lineRule="auto"/>
              <w:ind w:left="10"/>
              <w:jc w:val="left"/>
              <w:rPr>
                <w:sz w:val="20"/>
                <w:szCs w:val="20"/>
              </w:rPr>
            </w:pPr>
            <w:proofErr w:type="spellStart"/>
            <w:r w:rsidRPr="004765B3">
              <w:rPr>
                <w:sz w:val="20"/>
                <w:szCs w:val="20"/>
              </w:rPr>
              <w:t>Муниципального</w:t>
            </w:r>
            <w:proofErr w:type="spellEnd"/>
            <w:r w:rsidRPr="004765B3">
              <w:rPr>
                <w:sz w:val="20"/>
                <w:szCs w:val="20"/>
              </w:rPr>
              <w:t xml:space="preserve"> </w:t>
            </w:r>
            <w:proofErr w:type="spellStart"/>
            <w:r w:rsidRPr="004765B3"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A058C6" w:rsidRDefault="00EB784D" w:rsidP="004765B3">
            <w:pPr>
              <w:spacing w:after="0" w:line="259" w:lineRule="auto"/>
              <w:ind w:left="6" w:firstLine="10"/>
              <w:jc w:val="left"/>
              <w:rPr>
                <w:lang w:val="ru-RU"/>
              </w:rPr>
            </w:pPr>
            <w:r w:rsidRPr="00A058C6">
              <w:rPr>
                <w:sz w:val="22"/>
                <w:lang w:val="ru-RU"/>
              </w:rPr>
              <w:t xml:space="preserve">Котельная д. Б. </w:t>
            </w:r>
            <w:proofErr w:type="spellStart"/>
            <w:r w:rsidRPr="00A058C6">
              <w:rPr>
                <w:sz w:val="22"/>
                <w:lang w:val="ru-RU"/>
              </w:rPr>
              <w:t>Кузёмкино</w:t>
            </w:r>
            <w:proofErr w:type="spellEnd"/>
            <w:r w:rsidRPr="00A058C6">
              <w:rPr>
                <w:sz w:val="22"/>
                <w:lang w:val="ru-RU"/>
              </w:rPr>
              <w:t>, ООО «</w:t>
            </w:r>
            <w:r w:rsidR="004765B3">
              <w:rPr>
                <w:sz w:val="22"/>
                <w:lang w:val="ru-RU"/>
              </w:rPr>
              <w:t>ТК Северная</w:t>
            </w:r>
            <w:r w:rsidRPr="00A058C6">
              <w:rPr>
                <w:sz w:val="22"/>
                <w:lang w:val="ru-RU"/>
              </w:rPr>
              <w:t>»</w:t>
            </w:r>
          </w:p>
        </w:tc>
      </w:tr>
      <w:tr w:rsidR="009E133F">
        <w:trPr>
          <w:trHeight w:val="347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27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5"/>
              <w:jc w:val="left"/>
            </w:pPr>
            <w:proofErr w:type="spellStart"/>
            <w:r>
              <w:rPr>
                <w:sz w:val="22"/>
              </w:rPr>
              <w:t>Тепловые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сети</w:t>
            </w:r>
            <w:proofErr w:type="spellEnd"/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9E133F">
            <w:pPr>
              <w:spacing w:after="160" w:line="259" w:lineRule="auto"/>
              <w:ind w:left="0"/>
              <w:jc w:val="left"/>
            </w:pPr>
          </w:p>
        </w:tc>
      </w:tr>
      <w:tr w:rsidR="009E133F" w:rsidRPr="007B131E">
        <w:trPr>
          <w:trHeight w:val="27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10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Default="00EB784D">
            <w:pPr>
              <w:spacing w:after="0" w:line="259" w:lineRule="auto"/>
              <w:ind w:left="10"/>
              <w:jc w:val="left"/>
            </w:pPr>
            <w:proofErr w:type="spellStart"/>
            <w:r>
              <w:rPr>
                <w:sz w:val="22"/>
              </w:rPr>
              <w:t>Муниципального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образования</w:t>
            </w:r>
            <w:proofErr w:type="spellEnd"/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133F" w:rsidRPr="00A058C6" w:rsidRDefault="004765B3">
            <w:pPr>
              <w:spacing w:after="0" w:line="259" w:lineRule="auto"/>
              <w:ind w:left="1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д. Б. </w:t>
            </w:r>
            <w:proofErr w:type="spellStart"/>
            <w:r>
              <w:rPr>
                <w:sz w:val="22"/>
                <w:lang w:val="ru-RU"/>
              </w:rPr>
              <w:t>Кузёмк</w:t>
            </w:r>
            <w:bookmarkStart w:id="0" w:name="_GoBack"/>
            <w:bookmarkEnd w:id="0"/>
            <w:r>
              <w:rPr>
                <w:sz w:val="22"/>
                <w:lang w:val="ru-RU"/>
              </w:rPr>
              <w:t>ино</w:t>
            </w:r>
            <w:proofErr w:type="spellEnd"/>
            <w:r>
              <w:rPr>
                <w:sz w:val="22"/>
                <w:lang w:val="ru-RU"/>
              </w:rPr>
              <w:t xml:space="preserve">, ООО «ТК </w:t>
            </w:r>
            <w:proofErr w:type="gramStart"/>
            <w:r>
              <w:rPr>
                <w:sz w:val="22"/>
                <w:lang w:val="ru-RU"/>
              </w:rPr>
              <w:t>Северная</w:t>
            </w:r>
            <w:proofErr w:type="gramEnd"/>
            <w:r w:rsidR="00EB784D" w:rsidRPr="00A058C6">
              <w:rPr>
                <w:sz w:val="22"/>
                <w:lang w:val="ru-RU"/>
              </w:rPr>
              <w:t>»</w:t>
            </w:r>
          </w:p>
        </w:tc>
      </w:tr>
    </w:tbl>
    <w:p w:rsidR="009E133F" w:rsidRPr="004765B3" w:rsidRDefault="009E133F">
      <w:pPr>
        <w:spacing w:after="0" w:line="259" w:lineRule="auto"/>
        <w:ind w:left="5088"/>
        <w:jc w:val="left"/>
        <w:rPr>
          <w:lang w:val="ru-RU"/>
        </w:rPr>
      </w:pPr>
    </w:p>
    <w:sectPr w:rsidR="009E133F" w:rsidRPr="004765B3">
      <w:pgSz w:w="11904" w:h="16834"/>
      <w:pgMar w:top="1099" w:right="917" w:bottom="1227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45pt;height:7.45pt;visibility:visible;mso-wrap-style:square" o:bullet="t">
        <v:imagedata r:id="rId1" o:title=""/>
      </v:shape>
    </w:pict>
  </w:numPicBullet>
  <w:abstractNum w:abstractNumId="0">
    <w:nsid w:val="01AD69C4"/>
    <w:multiLevelType w:val="hybridMultilevel"/>
    <w:tmpl w:val="97AAFF3C"/>
    <w:lvl w:ilvl="0" w:tplc="2F36B32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BCA5CE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6443E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87E0C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426D2E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87482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A2B028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82B54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2EB68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172A10"/>
    <w:multiLevelType w:val="multilevel"/>
    <w:tmpl w:val="A65CC3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8A6EC1"/>
    <w:multiLevelType w:val="multilevel"/>
    <w:tmpl w:val="3DDA57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474020"/>
    <w:multiLevelType w:val="hybridMultilevel"/>
    <w:tmpl w:val="A2F4E172"/>
    <w:lvl w:ilvl="0" w:tplc="6C5EBBE8">
      <w:start w:val="4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605B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7A15C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2E54F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E610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E8B4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E16F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8D5B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833F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7B77A3"/>
    <w:multiLevelType w:val="hybridMultilevel"/>
    <w:tmpl w:val="0136D0CE"/>
    <w:lvl w:ilvl="0" w:tplc="0AB625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2F9B6">
      <w:start w:val="1"/>
      <w:numFmt w:val="decimal"/>
      <w:lvlRestart w:val="0"/>
      <w:lvlText w:val="%2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D4D4DE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FE461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E0E59A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98404E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82A7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44322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CDC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0E7D1E"/>
    <w:multiLevelType w:val="multilevel"/>
    <w:tmpl w:val="580295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737FD1"/>
    <w:multiLevelType w:val="multilevel"/>
    <w:tmpl w:val="177E91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017B5E"/>
    <w:multiLevelType w:val="hybridMultilevel"/>
    <w:tmpl w:val="2B641ED0"/>
    <w:lvl w:ilvl="0" w:tplc="5A2A906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5E1628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652F0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4C5E6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A89848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02350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EA49F2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2D908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6E23A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425C3D"/>
    <w:multiLevelType w:val="hybridMultilevel"/>
    <w:tmpl w:val="CF52FB0A"/>
    <w:lvl w:ilvl="0" w:tplc="5E80C880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02BC76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8ED872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5226BC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2468DC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B834B4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A4F0CA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783BC4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82388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8B32A0"/>
    <w:multiLevelType w:val="hybridMultilevel"/>
    <w:tmpl w:val="9DA6553E"/>
    <w:lvl w:ilvl="0" w:tplc="B3487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E9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A3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FAE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68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429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04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65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E8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C0C56E7"/>
    <w:multiLevelType w:val="multilevel"/>
    <w:tmpl w:val="2904D8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3F"/>
    <w:rsid w:val="003F66F1"/>
    <w:rsid w:val="004765B3"/>
    <w:rsid w:val="004B17B9"/>
    <w:rsid w:val="007B131E"/>
    <w:rsid w:val="009E133F"/>
    <w:rsid w:val="009F3788"/>
    <w:rsid w:val="00A058C6"/>
    <w:rsid w:val="00D67E74"/>
    <w:rsid w:val="00EB784D"/>
    <w:rsid w:val="00F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C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0" w:lineRule="auto"/>
      <w:ind w:left="2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7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0" w:lineRule="auto"/>
      <w:ind w:left="2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7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Пользователь</cp:lastModifiedBy>
  <cp:revision>9</cp:revision>
  <cp:lastPrinted>2022-06-07T11:02:00Z</cp:lastPrinted>
  <dcterms:created xsi:type="dcterms:W3CDTF">2021-07-02T07:37:00Z</dcterms:created>
  <dcterms:modified xsi:type="dcterms:W3CDTF">2022-08-04T06:59:00Z</dcterms:modified>
</cp:coreProperties>
</file>