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36515F" w:rsidRPr="00246D63" w:rsidRDefault="00E600C9" w:rsidP="00E600C9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246D63">
        <w:rPr>
          <w:b/>
          <w:bCs/>
          <w:color w:val="000000"/>
          <w:sz w:val="28"/>
          <w:szCs w:val="28"/>
          <w:lang w:eastAsia="ru-RU"/>
        </w:rPr>
        <w:t xml:space="preserve">Верховный суд РФ </w:t>
      </w:r>
      <w:r w:rsidR="00246D63" w:rsidRPr="00246D63">
        <w:rPr>
          <w:b/>
          <w:bCs/>
          <w:color w:val="000000"/>
          <w:sz w:val="28"/>
          <w:szCs w:val="28"/>
          <w:lang w:eastAsia="ru-RU"/>
        </w:rPr>
        <w:t xml:space="preserve"> представил обзор судебной практики по вопросам обеспечения жильем детей-сирот и граждан из их числа</w:t>
      </w:r>
    </w:p>
    <w:p w:rsidR="00246D63" w:rsidRDefault="00C63568" w:rsidP="00246D63">
      <w:pPr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E600C9">
        <w:rPr>
          <w:kern w:val="0"/>
          <w:sz w:val="28"/>
          <w:szCs w:val="28"/>
          <w:lang w:eastAsia="ru-RU" w:bidi="ar-SA"/>
        </w:rPr>
        <w:t xml:space="preserve">       </w:t>
      </w:r>
    </w:p>
    <w:p w:rsidR="00246D63" w:rsidRDefault="00246D63" w:rsidP="00246D63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246D63">
        <w:rPr>
          <w:kern w:val="0"/>
          <w:sz w:val="28"/>
          <w:szCs w:val="28"/>
          <w:lang w:eastAsia="ru-RU" w:bidi="ar-SA"/>
        </w:rPr>
        <w:t xml:space="preserve">      </w:t>
      </w:r>
      <w:r w:rsidR="00C63568" w:rsidRPr="00246D63">
        <w:rPr>
          <w:kern w:val="0"/>
          <w:sz w:val="28"/>
          <w:szCs w:val="28"/>
          <w:lang w:eastAsia="ru-RU" w:bidi="ar-SA"/>
        </w:rPr>
        <w:t xml:space="preserve">   Кингисеппская городская прокуратура разъясняет,</w:t>
      </w:r>
      <w:r w:rsidR="00E600C9" w:rsidRPr="00246D63">
        <w:rPr>
          <w:kern w:val="0"/>
          <w:sz w:val="28"/>
          <w:szCs w:val="28"/>
          <w:lang w:eastAsia="ru-RU" w:bidi="ar-SA"/>
        </w:rPr>
        <w:t xml:space="preserve"> что</w:t>
      </w:r>
      <w:r w:rsidR="00E600C9" w:rsidRPr="00246D63">
        <w:rPr>
          <w:color w:val="000000"/>
          <w:sz w:val="28"/>
          <w:szCs w:val="28"/>
          <w:lang w:eastAsia="ru-RU"/>
        </w:rPr>
        <w:t xml:space="preserve"> </w:t>
      </w:r>
      <w:r w:rsidRPr="00246D63">
        <w:rPr>
          <w:color w:val="000000"/>
          <w:sz w:val="28"/>
          <w:szCs w:val="28"/>
          <w:lang w:eastAsia="ru-RU"/>
        </w:rPr>
        <w:t>Верховный Суд РФ обобщил судебную практику по вопросам обеспечения жильем детей-сирот и граждан из их числа.</w:t>
      </w:r>
    </w:p>
    <w:p w:rsidR="00246D63" w:rsidRDefault="00246D63" w:rsidP="00246D63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246D63">
        <w:rPr>
          <w:color w:val="000000"/>
          <w:sz w:val="28"/>
          <w:szCs w:val="28"/>
          <w:lang w:eastAsia="ru-RU"/>
        </w:rPr>
        <w:t xml:space="preserve"> Рассмотрены дела о включении в список детей-сирот и лиц из их числа, которые должны быть обеспечены специализированными жилыми помещениями; о признании незаконным исключения из такого списка и о восстановлении в списке; об оспаривании отказа установить факт невозможности проживания сирот в ранее занимаемом жилье; о предоставлении помещений по найму. </w:t>
      </w:r>
    </w:p>
    <w:p w:rsidR="00246D63" w:rsidRDefault="00246D63" w:rsidP="00246D63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246D63">
        <w:rPr>
          <w:color w:val="000000"/>
          <w:sz w:val="28"/>
          <w:szCs w:val="28"/>
          <w:lang w:eastAsia="ru-RU"/>
        </w:rPr>
        <w:t>Представлены следующие правовые позиции.</w:t>
      </w:r>
    </w:p>
    <w:p w:rsidR="00246D63" w:rsidRPr="00246D63" w:rsidRDefault="00246D63" w:rsidP="00246D63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246D63">
        <w:rPr>
          <w:color w:val="000000"/>
          <w:sz w:val="28"/>
          <w:szCs w:val="28"/>
          <w:lang w:eastAsia="ru-RU"/>
        </w:rPr>
        <w:t>Право детей-сирот и лиц из их числа на однократное обеспечение жилым помещением специализированного жилищного фонда по договору найма гарантировано федеральным законом. Для включения гражданина в список не имеет значение его имущественное положение и возможность его проживания в другом жилом помещении, если он не е</w:t>
      </w:r>
      <w:r>
        <w:rPr>
          <w:color w:val="000000"/>
          <w:sz w:val="28"/>
          <w:szCs w:val="28"/>
          <w:lang w:eastAsia="ru-RU"/>
        </w:rPr>
        <w:t>го собственник. В одном споре Верховный суд</w:t>
      </w:r>
      <w:r w:rsidRPr="00246D63">
        <w:rPr>
          <w:color w:val="000000"/>
          <w:sz w:val="28"/>
          <w:szCs w:val="28"/>
          <w:lang w:eastAsia="ru-RU"/>
        </w:rPr>
        <w:t xml:space="preserve"> встал на сторону истца, несмотря на то, что тот зарегистрирован в квартире сестры, а также имеет право наследования земельного участка.</w:t>
      </w:r>
      <w:r w:rsidRPr="00246D63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</w:t>
      </w:r>
      <w:r w:rsidRPr="00246D63">
        <w:rPr>
          <w:color w:val="000000"/>
          <w:sz w:val="28"/>
          <w:szCs w:val="28"/>
          <w:lang w:eastAsia="ru-RU"/>
        </w:rPr>
        <w:t>Сироты имеют право на обеспечение жильем, если их проживание в ранее занимаемых жилых помещениях невозможно. В одном деле суд защитил истца, который проживал в таком помещении с иными лицами - не членами его семьи, и приходящаяся на истца площадь была менее размера учетной нормы.</w:t>
      </w:r>
      <w:r w:rsidRPr="00246D63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</w:t>
      </w:r>
      <w:r w:rsidRPr="00246D63">
        <w:rPr>
          <w:color w:val="000000"/>
          <w:sz w:val="28"/>
          <w:szCs w:val="28"/>
          <w:lang w:eastAsia="ru-RU"/>
        </w:rPr>
        <w:t>Обязанность предоставить специализированное жилье не ставится в зависимость от очередности. Также она не может считаться исполненной, если истцу предоставили квартиру в доме, признанном аварийным. Покупка другой квартиры - не основание для прекращения найма.</w:t>
      </w:r>
    </w:p>
    <w:p w:rsidR="00E600C9" w:rsidRPr="00E600C9" w:rsidRDefault="00E600C9" w:rsidP="00E600C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246D63" w:rsidRDefault="001D6118" w:rsidP="00246D63">
      <w:pPr>
        <w:spacing w:line="240" w:lineRule="exact"/>
        <w:jc w:val="both"/>
        <w:rPr>
          <w:sz w:val="28"/>
        </w:rPr>
      </w:pPr>
      <w:r w:rsidRPr="001D6118">
        <w:rPr>
          <w:color w:val="000000"/>
          <w:sz w:val="28"/>
          <w:szCs w:val="28"/>
          <w:lang w:eastAsia="ru-RU"/>
        </w:rPr>
        <w:br/>
      </w:r>
      <w:r w:rsidR="001E7907"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</w:t>
      </w:r>
      <w:r w:rsidR="00953E00">
        <w:rPr>
          <w:sz w:val="28"/>
        </w:rPr>
        <w:t xml:space="preserve">           </w:t>
      </w:r>
    </w:p>
    <w:p w:rsidR="008F6125" w:rsidRDefault="00953E00" w:rsidP="00246D6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474058">
        <w:rPr>
          <w:sz w:val="28"/>
        </w:rPr>
        <w:t xml:space="preserve">    </w:t>
      </w:r>
      <w:r>
        <w:rPr>
          <w:sz w:val="28"/>
        </w:rPr>
        <w:t xml:space="preserve">  </w:t>
      </w:r>
      <w:r w:rsidR="00AE337B">
        <w:rPr>
          <w:sz w:val="28"/>
        </w:rPr>
        <w:t xml:space="preserve">   </w:t>
      </w:r>
    </w:p>
    <w:p w:rsidR="008F6125" w:rsidRDefault="00246D63" w:rsidP="00246D6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юрист 2 класса                                                                                       Т.Ю. </w:t>
      </w:r>
      <w:proofErr w:type="spellStart"/>
      <w:r>
        <w:rPr>
          <w:sz w:val="28"/>
        </w:rPr>
        <w:t>Смаковская</w:t>
      </w:r>
      <w:proofErr w:type="spellEnd"/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5721EF" w:rsidRPr="00244131" w:rsidRDefault="00A52ACE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               </w:t>
      </w:r>
      <w:r w:rsidR="00FD5A80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02E39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0E60E7"/>
    <w:rsid w:val="001100BF"/>
    <w:rsid w:val="001273CA"/>
    <w:rsid w:val="0013104C"/>
    <w:rsid w:val="00135DDD"/>
    <w:rsid w:val="00165EBF"/>
    <w:rsid w:val="00170A51"/>
    <w:rsid w:val="0018094F"/>
    <w:rsid w:val="00183EFA"/>
    <w:rsid w:val="00192B18"/>
    <w:rsid w:val="00193C49"/>
    <w:rsid w:val="001C4055"/>
    <w:rsid w:val="001C53D5"/>
    <w:rsid w:val="001D6118"/>
    <w:rsid w:val="001E2F49"/>
    <w:rsid w:val="001E74D1"/>
    <w:rsid w:val="001E7907"/>
    <w:rsid w:val="0022264B"/>
    <w:rsid w:val="00224E41"/>
    <w:rsid w:val="00230CCB"/>
    <w:rsid w:val="00244131"/>
    <w:rsid w:val="00246D63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058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A6199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1199"/>
    <w:rsid w:val="00864A21"/>
    <w:rsid w:val="00896670"/>
    <w:rsid w:val="00897274"/>
    <w:rsid w:val="008D419C"/>
    <w:rsid w:val="008D7840"/>
    <w:rsid w:val="008F6125"/>
    <w:rsid w:val="00905C69"/>
    <w:rsid w:val="009254A2"/>
    <w:rsid w:val="009332BF"/>
    <w:rsid w:val="009526BC"/>
    <w:rsid w:val="00953E00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00C9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2021-01-28T09:28:00Z</cp:lastPrinted>
  <dcterms:created xsi:type="dcterms:W3CDTF">2021-01-28T11:55:00Z</dcterms:created>
  <dcterms:modified xsi:type="dcterms:W3CDTF">2021-01-28T11:55:00Z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