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6E" w:rsidRPr="000945D2" w:rsidRDefault="001B326E" w:rsidP="00FF580D">
      <w:pPr>
        <w:shd w:val="clear" w:color="auto" w:fill="FFFFFF"/>
        <w:spacing w:after="101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1B326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Бытовой газ – опасность взрыва</w:t>
      </w:r>
    </w:p>
    <w:p w:rsidR="001B326E" w:rsidRPr="00FF580D" w:rsidRDefault="00084483" w:rsidP="001B326E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483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участились случаи взрыва бытового газа </w:t>
      </w:r>
      <w:proofErr w:type="spellStart"/>
      <w:r w:rsidRPr="00084483">
        <w:rPr>
          <w:rFonts w:ascii="Times New Roman" w:eastAsia="Times New Roman" w:hAnsi="Times New Roman" w:cs="Times New Roman"/>
          <w:sz w:val="24"/>
          <w:szCs w:val="24"/>
        </w:rPr>
        <w:t>ОНДиПР</w:t>
      </w:r>
      <w:proofErr w:type="spellEnd"/>
      <w:r w:rsidRPr="00084483">
        <w:rPr>
          <w:rFonts w:ascii="Times New Roman" w:eastAsia="Times New Roman" w:hAnsi="Times New Roman" w:cs="Times New Roman"/>
          <w:sz w:val="24"/>
          <w:szCs w:val="24"/>
        </w:rPr>
        <w:t xml:space="preserve"> и ОГПС </w:t>
      </w:r>
      <w:proofErr w:type="spellStart"/>
      <w:r w:rsidRPr="00084483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084483">
        <w:rPr>
          <w:rFonts w:ascii="Times New Roman" w:eastAsia="Times New Roman" w:hAnsi="Times New Roman" w:cs="Times New Roman"/>
          <w:sz w:val="24"/>
          <w:szCs w:val="24"/>
        </w:rPr>
        <w:t xml:space="preserve"> района предупрежда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84483">
        <w:rPr>
          <w:rFonts w:ascii="Times New Roman" w:eastAsia="Times New Roman" w:hAnsi="Times New Roman" w:cs="Times New Roman"/>
          <w:sz w:val="24"/>
          <w:szCs w:val="24"/>
        </w:rPr>
        <w:t>т - будьте осторожны с бытовым газом!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326E" w:rsidRPr="00FF580D">
        <w:rPr>
          <w:rFonts w:ascii="Times New Roman" w:eastAsia="Times New Roman" w:hAnsi="Times New Roman" w:cs="Times New Roman"/>
          <w:sz w:val="24"/>
          <w:szCs w:val="24"/>
        </w:rPr>
        <w:t>Основной причиной взрывов бытового газа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Если вы почувствовали резкий запах газа в квартире или коридоре, необходимо поступить следующим образом: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2. Ни в коем случае не используйте зажигалку, спички, свечи;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3. Перекройте кран подачи газа (специальный вентиль на газовой трубе);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4. Откройте окна, лучше всего устроить сквозняк;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5. Если запах не уходит и усиливается, немедленно вызывайте аварийную службу газа;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6. При необходимости следует покинуть помещение и предупредить соседей;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 xml:space="preserve">7. При взрыве газа звоните по телефону 01 (для сотовых </w:t>
      </w:r>
      <w:r w:rsidR="000945D2">
        <w:rPr>
          <w:rFonts w:ascii="Times New Roman" w:eastAsia="Times New Roman" w:hAnsi="Times New Roman" w:cs="Times New Roman"/>
          <w:sz w:val="24"/>
          <w:szCs w:val="24"/>
        </w:rPr>
        <w:t xml:space="preserve">101, </w:t>
      </w:r>
      <w:r w:rsidRPr="00FF580D">
        <w:rPr>
          <w:rFonts w:ascii="Times New Roman" w:eastAsia="Times New Roman" w:hAnsi="Times New Roman" w:cs="Times New Roman"/>
          <w:sz w:val="24"/>
          <w:szCs w:val="24"/>
        </w:rPr>
        <w:t>112). 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</w:p>
    <w:p w:rsidR="001B326E" w:rsidRPr="00FF580D" w:rsidRDefault="001B326E" w:rsidP="00D714A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С целью недопущения взрывов бытового газа специалисты пожарной охраны рекомендуют: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3. Эксплуатировать только исправные газовые приборы;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4. Не допускать случаев утечки газа в помещении;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5. Исключить допуск детей к газовым приборам;</w:t>
      </w:r>
    </w:p>
    <w:p w:rsidR="001B326E" w:rsidRPr="00FF580D" w:rsidRDefault="001B326E" w:rsidP="001B326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sz w:val="24"/>
          <w:szCs w:val="24"/>
        </w:rPr>
        <w:t>6. Соблюдать последовательность включения газовых приборов: сначала зажгите спичку,</w:t>
      </w:r>
      <w:r w:rsidR="000945D2">
        <w:rPr>
          <w:rFonts w:ascii="Times New Roman" w:eastAsia="Times New Roman" w:hAnsi="Times New Roman" w:cs="Times New Roman"/>
          <w:sz w:val="24"/>
          <w:szCs w:val="24"/>
        </w:rPr>
        <w:t xml:space="preserve"> зажигалку,</w:t>
      </w:r>
      <w:r w:rsidRPr="00FF580D">
        <w:rPr>
          <w:rFonts w:ascii="Times New Roman" w:eastAsia="Times New Roman" w:hAnsi="Times New Roman" w:cs="Times New Roman"/>
          <w:sz w:val="24"/>
          <w:szCs w:val="24"/>
        </w:rPr>
        <w:t xml:space="preserve"> а затем откройте подачу газа.</w:t>
      </w:r>
    </w:p>
    <w:p w:rsidR="001B326E" w:rsidRPr="00FF580D" w:rsidRDefault="001B326E" w:rsidP="001B326E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Помните:</w:t>
      </w:r>
    </w:p>
    <w:p w:rsidR="001B326E" w:rsidRDefault="001B326E" w:rsidP="001B326E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травмирования</w:t>
      </w:r>
      <w:proofErr w:type="spellEnd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гибели людей!</w:t>
      </w:r>
    </w:p>
    <w:p w:rsidR="00FF580D" w:rsidRPr="00FF580D" w:rsidRDefault="00FF580D" w:rsidP="001B32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26E" w:rsidRPr="00FF580D" w:rsidRDefault="00FF580D" w:rsidP="001B32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ОНДиПР</w:t>
      </w:r>
      <w:proofErr w:type="spellEnd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ОГПС </w:t>
      </w:r>
      <w:proofErr w:type="spellStart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Кингисеппского</w:t>
      </w:r>
      <w:proofErr w:type="spellEnd"/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н</w:t>
      </w:r>
      <w:r w:rsidR="001B326E"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апомина</w:t>
      </w: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ют</w:t>
      </w:r>
      <w:r w:rsidR="001B326E"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326E" w:rsidRPr="00FF580D" w:rsidRDefault="001B326E" w:rsidP="001B326E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80D">
        <w:rPr>
          <w:rFonts w:ascii="Times New Roman" w:eastAsia="Times New Roman" w:hAnsi="Times New Roman" w:cs="Times New Roman"/>
          <w:b/>
          <w:bCs/>
          <w:sz w:val="24"/>
          <w:szCs w:val="24"/>
        </w:rPr>
        <w:t>- 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770004" w:rsidRPr="00FF580D" w:rsidRDefault="00770004">
      <w:pPr>
        <w:rPr>
          <w:sz w:val="24"/>
          <w:szCs w:val="24"/>
        </w:rPr>
      </w:pPr>
    </w:p>
    <w:sectPr w:rsidR="00770004" w:rsidRPr="00FF580D" w:rsidSect="009E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26E"/>
    <w:rsid w:val="00084483"/>
    <w:rsid w:val="000945D2"/>
    <w:rsid w:val="001B326E"/>
    <w:rsid w:val="002B00D7"/>
    <w:rsid w:val="00770004"/>
    <w:rsid w:val="009E2D05"/>
    <w:rsid w:val="00D714A5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856"/>
  <w15:docId w15:val="{5D13B611-ECD1-4F5A-97E6-86A71CF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05"/>
  </w:style>
  <w:style w:type="paragraph" w:styleId="1">
    <w:name w:val="heading 1"/>
    <w:basedOn w:val="a"/>
    <w:link w:val="10"/>
    <w:uiPriority w:val="9"/>
    <w:qFormat/>
    <w:rsid w:val="001B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3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26E"/>
  </w:style>
  <w:style w:type="paragraph" w:styleId="a4">
    <w:name w:val="Normal (Web)"/>
    <w:basedOn w:val="a"/>
    <w:uiPriority w:val="99"/>
    <w:semiHidden/>
    <w:unhideWhenUsed/>
    <w:rsid w:val="001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3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3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172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2017-02-01T10:46:00Z</dcterms:created>
  <dcterms:modified xsi:type="dcterms:W3CDTF">2019-01-14T06:13:00Z</dcterms:modified>
</cp:coreProperties>
</file>