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«Кузёмкинское сельское поселение»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Кингисеппского муниципального района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613A53" w:rsidRPr="00565380" w:rsidRDefault="00A62021" w:rsidP="00613A53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13A53">
        <w:rPr>
          <w:rFonts w:ascii="Times New Roman" w:hAnsi="Times New Roman" w:cs="Times New Roman"/>
          <w:sz w:val="24"/>
          <w:szCs w:val="24"/>
        </w:rPr>
        <w:t>.06.2019</w:t>
      </w:r>
      <w:r w:rsidR="00613A53" w:rsidRPr="002E01B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C6E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13A53" w:rsidRPr="00613A53" w:rsidRDefault="00613A53" w:rsidP="00F81898">
      <w:pPr>
        <w:tabs>
          <w:tab w:val="left" w:pos="4678"/>
        </w:tabs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F81898">
        <w:rPr>
          <w:rFonts w:ascii="Times New Roman" w:eastAsia="Times New Roman" w:hAnsi="Times New Roman" w:cs="Times New Roman"/>
          <w:sz w:val="24"/>
          <w:szCs w:val="24"/>
        </w:rPr>
        <w:t xml:space="preserve">Плана работы комиссии </w:t>
      </w:r>
      <w:r w:rsidR="00F81898">
        <w:rPr>
          <w:rFonts w:ascii="Times New Roman" w:eastAsia="Times New Roman" w:hAnsi="Times New Roman" w:cs="Times New Roman"/>
          <w:sz w:val="24"/>
          <w:szCs w:val="24"/>
        </w:rPr>
        <w:br/>
        <w:t>по предупреждению и ликвидации чрезвычайных ситуаций и обеспечению пожарной безопасности в границах МО «Кузёмкинское сельское поселение» на 2019 год</w:t>
      </w: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898">
        <w:rPr>
          <w:rFonts w:ascii="Times New Roman" w:hAnsi="Times New Roman" w:cs="Times New Roman"/>
          <w:sz w:val="24"/>
          <w:szCs w:val="24"/>
        </w:rPr>
        <w:t>В целях предупреждения и ликвидации последствий чрезвычайных ситуаций и обеспечения пожарной безопасности в границах</w:t>
      </w:r>
      <w:r>
        <w:rPr>
          <w:rFonts w:ascii="Times New Roman" w:hAnsi="Times New Roman" w:cs="Times New Roman"/>
          <w:sz w:val="24"/>
          <w:szCs w:val="24"/>
        </w:rPr>
        <w:t xml:space="preserve"> МО «Кузёмкинское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F81898">
        <w:rPr>
          <w:rFonts w:ascii="Times New Roman" w:hAnsi="Times New Roman" w:cs="Times New Roman"/>
          <w:sz w:val="24"/>
          <w:szCs w:val="24"/>
        </w:rPr>
        <w:t xml:space="preserve">, в соответствии Федеральным законом от 06.10.2003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189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МО «Кузёмкинское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F8189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МО «Кузёмкинское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F81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9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8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898">
        <w:rPr>
          <w:rFonts w:ascii="Times New Roman" w:hAnsi="Times New Roman" w:cs="Times New Roman"/>
          <w:sz w:val="24"/>
          <w:szCs w:val="24"/>
        </w:rPr>
        <w:t>Утвердить 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98">
        <w:rPr>
          <w:rFonts w:ascii="Times New Roman" w:hAnsi="Times New Roman" w:cs="Times New Roman"/>
          <w:sz w:val="24"/>
          <w:szCs w:val="24"/>
        </w:rPr>
        <w:t>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98">
        <w:rPr>
          <w:rFonts w:ascii="Times New Roman" w:hAnsi="Times New Roman" w:cs="Times New Roman"/>
          <w:sz w:val="24"/>
          <w:szCs w:val="24"/>
        </w:rPr>
        <w:t xml:space="preserve">предупреждению и ликвидации чрезвычайных ситуаций и обеспечению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br/>
        <w:t>МО «Кузёмкинское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89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F8189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8189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9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8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9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898" w:rsidRDefault="00F81898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A53" w:rsidRPr="00F81898" w:rsidRDefault="00613A53" w:rsidP="00F8189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A53" w:rsidRPr="002E01BC" w:rsidRDefault="00613A53" w:rsidP="00613A53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13A53" w:rsidRDefault="00613A53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МО «Кузёмкинское сельское поселение»                                                        Ю.А. Эсминович</w:t>
      </w:r>
      <w:r w:rsidRPr="0061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B33" w:rsidRDefault="00126B33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E8C" w:rsidRDefault="001C6E8C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E8C" w:rsidRDefault="001C6E8C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E8C" w:rsidRPr="001C6E8C" w:rsidRDefault="001C6E8C" w:rsidP="001C6E8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6E8C">
        <w:rPr>
          <w:rFonts w:ascii="Times New Roman" w:hAnsi="Times New Roman" w:cs="Times New Roman"/>
          <w:sz w:val="20"/>
          <w:szCs w:val="20"/>
        </w:rPr>
        <w:t>исп. Алексеев Д.А.</w:t>
      </w:r>
    </w:p>
    <w:p w:rsidR="001C6E8C" w:rsidRPr="001C6E8C" w:rsidRDefault="001C6E8C" w:rsidP="001C6E8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6E8C">
        <w:rPr>
          <w:rFonts w:ascii="Times New Roman" w:hAnsi="Times New Roman" w:cs="Times New Roman"/>
          <w:sz w:val="20"/>
          <w:szCs w:val="20"/>
        </w:rPr>
        <w:t>(81375)68-291</w:t>
      </w:r>
    </w:p>
    <w:p w:rsidR="001C6E8C" w:rsidRDefault="001C6E8C" w:rsidP="0061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C6E8C" w:rsidSect="001E2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7520"/>
      </w:tblGrid>
      <w:tr w:rsidR="00420703" w:rsidRPr="00126B33" w:rsidTr="00420703">
        <w:trPr>
          <w:trHeight w:val="1701"/>
          <w:jc w:val="right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420703" w:rsidRPr="00371033" w:rsidRDefault="00420703" w:rsidP="00420703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</w:rPr>
            </w:pPr>
            <w:r w:rsidRPr="0037103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420703" w:rsidRPr="00371033" w:rsidRDefault="00420703" w:rsidP="004207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71033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</w:rPr>
              <w:br/>
            </w:r>
            <w:r w:rsidRPr="00371033">
              <w:rPr>
                <w:rFonts w:ascii="Times New Roman" w:hAnsi="Times New Roman" w:cs="Times New Roman"/>
              </w:rPr>
              <w:t>МО «Кузёмкинское сельское поселение»</w:t>
            </w:r>
          </w:p>
          <w:p w:rsidR="00420703" w:rsidRPr="00371033" w:rsidRDefault="00420703" w:rsidP="00420703">
            <w:pPr>
              <w:pStyle w:val="a5"/>
              <w:spacing w:line="240" w:lineRule="auto"/>
              <w:ind w:firstLine="709"/>
              <w:contextualSpacing/>
              <w:jc w:val="right"/>
              <w:rPr>
                <w:rFonts w:cs="Times New Roman"/>
              </w:rPr>
            </w:pPr>
            <w:r w:rsidRPr="00371033">
              <w:rPr>
                <w:rFonts w:cs="Times New Roman"/>
              </w:rPr>
              <w:t xml:space="preserve">от </w:t>
            </w:r>
            <w:r w:rsidR="00A62021">
              <w:rPr>
                <w:rFonts w:cs="Times New Roman"/>
              </w:rPr>
              <w:t>20</w:t>
            </w:r>
            <w:r>
              <w:rPr>
                <w:rFonts w:cs="Times New Roman"/>
              </w:rPr>
              <w:t>.06.201</w:t>
            </w:r>
            <w:r w:rsidR="001C6E8C">
              <w:rPr>
                <w:rFonts w:cs="Times New Roman"/>
              </w:rPr>
              <w:t>9</w:t>
            </w:r>
            <w:r w:rsidRPr="00371033">
              <w:rPr>
                <w:rFonts w:cs="Times New Roman"/>
              </w:rPr>
              <w:t xml:space="preserve"> г. </w:t>
            </w:r>
            <w:r>
              <w:rPr>
                <w:rFonts w:cs="Times New Roman"/>
                <w:color w:val="auto"/>
              </w:rPr>
              <w:t>№</w:t>
            </w:r>
            <w:r w:rsidR="001C6E8C">
              <w:rPr>
                <w:rFonts w:cs="Times New Roman"/>
                <w:color w:val="auto"/>
              </w:rPr>
              <w:t xml:space="preserve"> 8</w:t>
            </w:r>
            <w:r w:rsidR="00A62021">
              <w:rPr>
                <w:rFonts w:cs="Times New Roman"/>
                <w:color w:val="auto"/>
              </w:rPr>
              <w:t>9</w:t>
            </w:r>
            <w:r>
              <w:rPr>
                <w:rFonts w:cs="Times New Roman"/>
                <w:color w:val="auto"/>
              </w:rPr>
              <w:t xml:space="preserve"> </w:t>
            </w:r>
          </w:p>
          <w:p w:rsidR="00420703" w:rsidRPr="00333384" w:rsidRDefault="00420703" w:rsidP="00A60119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26B33" w:rsidRPr="00126B33" w:rsidRDefault="00420703" w:rsidP="00126B33">
      <w:pPr>
        <w:pStyle w:val="1"/>
        <w:rPr>
          <w:b/>
          <w:color w:val="auto"/>
          <w:sz w:val="28"/>
        </w:rPr>
      </w:pPr>
      <w:r>
        <w:rPr>
          <w:b/>
          <w:color w:val="auto"/>
          <w:sz w:val="28"/>
        </w:rPr>
        <w:t>П</w:t>
      </w:r>
      <w:r w:rsidR="00126B33" w:rsidRPr="00126B33">
        <w:rPr>
          <w:b/>
          <w:color w:val="auto"/>
          <w:sz w:val="28"/>
        </w:rPr>
        <w:t>ЛАН</w:t>
      </w:r>
    </w:p>
    <w:p w:rsidR="00126B33" w:rsidRPr="00126B33" w:rsidRDefault="00126B33" w:rsidP="00126B33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26B33">
        <w:rPr>
          <w:rFonts w:ascii="Times New Roman" w:hAnsi="Times New Roman" w:cs="Times New Roman"/>
          <w:b/>
          <w:sz w:val="28"/>
        </w:rPr>
        <w:t xml:space="preserve">РАБОТЫ КОМИССИИ ПО ПРЕДУПРЕЖДЕНИЮ И ЛИКВИДАЦИИ </w:t>
      </w:r>
    </w:p>
    <w:p w:rsidR="00126B33" w:rsidRPr="00126B33" w:rsidRDefault="00126B33" w:rsidP="00126B33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26B33">
        <w:rPr>
          <w:rFonts w:ascii="Times New Roman" w:hAnsi="Times New Roman" w:cs="Times New Roman"/>
          <w:b/>
          <w:sz w:val="28"/>
        </w:rPr>
        <w:t xml:space="preserve">ЧРЕЗВЫЧАЙНЫХ СИТУАЦИЙ, ОБЕСПЕЧЕНИЮ ПОЖАРНОЙ БЕЗОПАСНОСТИ </w:t>
      </w:r>
    </w:p>
    <w:p w:rsidR="00420703" w:rsidRDefault="00126B33" w:rsidP="00420703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26B33">
        <w:rPr>
          <w:rFonts w:ascii="Times New Roman" w:hAnsi="Times New Roman" w:cs="Times New Roman"/>
          <w:b/>
          <w:sz w:val="28"/>
        </w:rPr>
        <w:t>МО «КУЗЁМКИНСКОЕ СЕЛЬСКОЕ ПОСЕЛЕНИЕ» НА 2019 ГОД</w:t>
      </w:r>
    </w:p>
    <w:p w:rsidR="00126B33" w:rsidRPr="00420703" w:rsidRDefault="00126B33" w:rsidP="00420703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26B33">
        <w:rPr>
          <w:rFonts w:ascii="Times New Roman" w:hAnsi="Times New Roman" w:cs="Times New Roman"/>
          <w:sz w:val="24"/>
        </w:rPr>
        <w:tab/>
      </w:r>
      <w:r w:rsidRPr="00126B33">
        <w:rPr>
          <w:rFonts w:ascii="Times New Roman" w:hAnsi="Times New Roman" w:cs="Times New Roman"/>
          <w:b/>
          <w:sz w:val="24"/>
        </w:rPr>
        <w:t>Главной задачей по подготовке органов управления, сил районной подсистемы единой  государственной системы предупреждения и ликвидации чрезвычайных ситуаций на 2019 год считать: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(далее - ЧС)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126B33" w:rsidRPr="00420703" w:rsidRDefault="00126B33" w:rsidP="004207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B33">
        <w:rPr>
          <w:rFonts w:ascii="Times New Roman" w:hAnsi="Times New Roman" w:cs="Times New Roman"/>
          <w:b/>
          <w:sz w:val="24"/>
        </w:rPr>
        <w:t>Основными задачами считать:</w:t>
      </w:r>
    </w:p>
    <w:p w:rsidR="00126B33" w:rsidRPr="00126B33" w:rsidRDefault="00126B33" w:rsidP="004207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B33">
        <w:rPr>
          <w:rFonts w:ascii="Times New Roman" w:hAnsi="Times New Roman" w:cs="Times New Roman"/>
          <w:b/>
          <w:sz w:val="24"/>
        </w:rPr>
        <w:t>1. В области защиты населения и территорий от чрезвычайных ситуаций: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1.1. повышение эффективности деятельности координационных органов;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 xml:space="preserve">1.2. совершенствование взаимодействия федеральных органов исполнительной власти и органов исполнительной власти субъектов Российской Федерации, сопряжение  и развитие обеспечивающих их работу информационно-управляющих систем; 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1.3. создание и развитие нормативно-правовой базы 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 (далее – АСФ);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 xml:space="preserve">1.4. обеспечение готовности органов управления, сил и средств РСЧС к реагированию на ЧС, совершенствование системы мониторинга и </w:t>
      </w:r>
      <w:r w:rsidRPr="00126B33">
        <w:rPr>
          <w:rFonts w:ascii="Times New Roman" w:hAnsi="Times New Roman" w:cs="Times New Roman"/>
          <w:sz w:val="24"/>
        </w:rPr>
        <w:br/>
        <w:t>прогнозирования ЧС, развитие систем информационного обеспечения;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1.5. создание резервов финансовых и материальных ресурсов для ликвидации ЧС;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 xml:space="preserve">1.6. создание страховых фондов документации на объекты повышенного риска (потенциально опасные) и объекты систем жизнеобеспечения </w:t>
      </w:r>
      <w:r w:rsidRPr="00126B33">
        <w:rPr>
          <w:rFonts w:ascii="Times New Roman" w:hAnsi="Times New Roman" w:cs="Times New Roman"/>
          <w:sz w:val="24"/>
        </w:rPr>
        <w:br/>
        <w:t>населения;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1.7. 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1.8. создание и поддержание необходимых условий для обеспечения жизнедеятельности пострадавшего населения;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lastRenderedPageBreak/>
        <w:t xml:space="preserve">1.9. участие в реализации проектов создания в субъектах Российской Федерации центров управления в кризисных ситуациях, системы </w:t>
      </w:r>
      <w:r w:rsidRPr="00126B33">
        <w:rPr>
          <w:rFonts w:ascii="Times New Roman" w:hAnsi="Times New Roman" w:cs="Times New Roman"/>
          <w:sz w:val="24"/>
        </w:rPr>
        <w:br/>
        <w:t>обеспечения вызова экстренных оперативных служб через единый номер «112», на базе единых дежурно-диспетчерских служб муниципальных образований путём консолидации ресурсов из федерального бюджета и бюджетов субъектов Российской Федерации;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1.10. участие в развитии общероссийской комплексной системы информирования населения в местах массового пребывания людей (далее - ОСИОН) на территории субъекта Российской Федерации;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 xml:space="preserve">1.11. использование ОКСИОН для оповещения населения об угрозах ЧС и совершенствования его навыков и знаний в области ГО, защиты </w:t>
      </w:r>
      <w:r w:rsidRPr="00126B33">
        <w:rPr>
          <w:rFonts w:ascii="Times New Roman" w:hAnsi="Times New Roman" w:cs="Times New Roman"/>
          <w:sz w:val="24"/>
        </w:rPr>
        <w:br/>
        <w:t xml:space="preserve">населения и территорий от ЧС природного и техногенного характера, обеспечения пожарной безопасности и безопасности людей на водных </w:t>
      </w:r>
      <w:r w:rsidRPr="00126B33">
        <w:rPr>
          <w:rFonts w:ascii="Times New Roman" w:hAnsi="Times New Roman" w:cs="Times New Roman"/>
          <w:sz w:val="24"/>
        </w:rPr>
        <w:br/>
        <w:t>объектах;</w:t>
      </w:r>
    </w:p>
    <w:p w:rsidR="00126B33" w:rsidRPr="00126B33" w:rsidRDefault="00126B33" w:rsidP="004207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B33">
        <w:rPr>
          <w:rFonts w:ascii="Times New Roman" w:hAnsi="Times New Roman" w:cs="Times New Roman"/>
          <w:b/>
          <w:sz w:val="24"/>
        </w:rPr>
        <w:t>2. В области обеспечения пожарной безопасности: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2.1.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2.2. совершенствование технической подготовки пожарной техники и пожарно-технического оборудования противопожарной службы субъекта Российской Федерации;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2.3. развитие и совершенствование нормативной правовой базы муниципальных образований по вопросам пожарной безопасности;</w:t>
      </w:r>
    </w:p>
    <w:p w:rsidR="00126B33" w:rsidRPr="00126B33" w:rsidRDefault="00126B33" w:rsidP="004207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B33">
        <w:rPr>
          <w:rFonts w:ascii="Times New Roman" w:hAnsi="Times New Roman" w:cs="Times New Roman"/>
          <w:b/>
          <w:sz w:val="24"/>
        </w:rPr>
        <w:t>3. В области обеспечения безопасности людей на водных объектах: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>3.1. повышение эффективности контроля за обеспечением безопасности людей на водных объектах;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 xml:space="preserve">3.2. повышение эффективности профилактических мероприятий по предупреждению аварийности судов и несчастных случаев с людьми на </w:t>
      </w:r>
      <w:r w:rsidRPr="00126B33">
        <w:rPr>
          <w:rFonts w:ascii="Times New Roman" w:hAnsi="Times New Roman" w:cs="Times New Roman"/>
          <w:sz w:val="24"/>
        </w:rPr>
        <w:br/>
        <w:t>водных объектах;</w:t>
      </w:r>
    </w:p>
    <w:p w:rsidR="00126B33" w:rsidRPr="00126B33" w:rsidRDefault="00126B33" w:rsidP="00420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6B33">
        <w:rPr>
          <w:rFonts w:ascii="Times New Roman" w:hAnsi="Times New Roman" w:cs="Times New Roman"/>
          <w:sz w:val="24"/>
        </w:rPr>
        <w:t xml:space="preserve">3.3.совершенствование взаимодействия федеральных органов исполнительной власти и органов исполнительной власти субъектов Российской Федерации по вопросам обеспечения безопасности на водных объектах, в т.ч. развитие и совершенствование нормативной правовой базы </w:t>
      </w:r>
      <w:r w:rsidRPr="00126B33">
        <w:rPr>
          <w:rFonts w:ascii="Times New Roman" w:hAnsi="Times New Roman" w:cs="Times New Roman"/>
          <w:sz w:val="24"/>
        </w:rPr>
        <w:br/>
        <w:t>муниципальных образований.</w:t>
      </w:r>
    </w:p>
    <w:p w:rsidR="00126B33" w:rsidRPr="00126B33" w:rsidRDefault="00126B33" w:rsidP="00126B33">
      <w:pPr>
        <w:jc w:val="both"/>
        <w:rPr>
          <w:rFonts w:ascii="Times New Roman" w:hAnsi="Times New Roman" w:cs="Times New Roman"/>
          <w:sz w:val="24"/>
        </w:rPr>
      </w:pPr>
    </w:p>
    <w:p w:rsidR="00126B33" w:rsidRPr="00126B33" w:rsidRDefault="00126B33" w:rsidP="00126B33">
      <w:pPr>
        <w:ind w:firstLine="709"/>
        <w:jc w:val="both"/>
        <w:rPr>
          <w:rFonts w:ascii="Times New Roman" w:hAnsi="Times New Roman" w:cs="Times New Roman"/>
          <w:b/>
        </w:rPr>
      </w:pPr>
    </w:p>
    <w:p w:rsidR="00126B33" w:rsidRPr="00126B33" w:rsidRDefault="00126B33" w:rsidP="00126B33">
      <w:pPr>
        <w:widowControl w:val="0"/>
        <w:spacing w:line="264" w:lineRule="auto"/>
        <w:ind w:left="1620" w:right="695"/>
        <w:jc w:val="both"/>
        <w:rPr>
          <w:rFonts w:ascii="Times New Roman" w:hAnsi="Times New Roman" w:cs="Times New Roman"/>
          <w:b/>
          <w:caps/>
          <w:sz w:val="28"/>
          <w:u w:val="single"/>
        </w:rPr>
      </w:pPr>
    </w:p>
    <w:p w:rsidR="00126B33" w:rsidRPr="00126B33" w:rsidRDefault="00126B33" w:rsidP="00126B33">
      <w:pPr>
        <w:widowControl w:val="0"/>
        <w:spacing w:line="264" w:lineRule="auto"/>
        <w:ind w:left="1620" w:right="695"/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</w:p>
    <w:p w:rsidR="00126B33" w:rsidRPr="00126B33" w:rsidRDefault="00126B33" w:rsidP="00126B33">
      <w:pPr>
        <w:widowControl w:val="0"/>
        <w:spacing w:line="264" w:lineRule="auto"/>
        <w:ind w:left="1620" w:right="695"/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</w:p>
    <w:p w:rsidR="00126B33" w:rsidRPr="00126B33" w:rsidRDefault="00126B33" w:rsidP="00126B33">
      <w:pPr>
        <w:widowControl w:val="0"/>
        <w:spacing w:line="264" w:lineRule="auto"/>
        <w:ind w:left="1620" w:right="695"/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</w:p>
    <w:p w:rsidR="00126B33" w:rsidRDefault="00126B33" w:rsidP="00126B33">
      <w:pPr>
        <w:widowControl w:val="0"/>
        <w:spacing w:line="264" w:lineRule="auto"/>
        <w:ind w:left="1620" w:right="695"/>
        <w:jc w:val="center"/>
        <w:rPr>
          <w:rFonts w:ascii="Times New Roman" w:hAnsi="Times New Roman" w:cs="Times New Roman"/>
          <w:b/>
          <w:caps/>
          <w:sz w:val="28"/>
          <w:u w:val="single"/>
        </w:rPr>
      </w:pPr>
    </w:p>
    <w:tbl>
      <w:tblPr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1"/>
        <w:gridCol w:w="16"/>
        <w:gridCol w:w="6270"/>
        <w:gridCol w:w="57"/>
        <w:gridCol w:w="2224"/>
        <w:gridCol w:w="44"/>
        <w:gridCol w:w="2729"/>
        <w:gridCol w:w="19"/>
        <w:gridCol w:w="1504"/>
        <w:gridCol w:w="36"/>
        <w:gridCol w:w="1523"/>
      </w:tblGrid>
      <w:tr w:rsidR="00420703" w:rsidRPr="00420703" w:rsidTr="00420703">
        <w:trPr>
          <w:trHeight w:val="889"/>
          <w:tblHeader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lastRenderedPageBreak/>
              <w:t>№</w:t>
            </w:r>
          </w:p>
          <w:p w:rsidR="00420703" w:rsidRPr="00420703" w:rsidRDefault="00420703" w:rsidP="0042070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п/п</w:t>
            </w:r>
          </w:p>
          <w:p w:rsidR="00420703" w:rsidRPr="00420703" w:rsidRDefault="00420703" w:rsidP="00420703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Исполнители,</w:t>
            </w:r>
          </w:p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Кто привлекается</w:t>
            </w:r>
          </w:p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 xml:space="preserve">Срок </w:t>
            </w:r>
          </w:p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Отметка о выполнении</w:t>
            </w:r>
          </w:p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20703" w:rsidRPr="00420703" w:rsidTr="00420703">
        <w:trPr>
          <w:tblHeader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a7"/>
              <w:jc w:val="center"/>
              <w:rPr>
                <w:sz w:val="28"/>
              </w:rPr>
            </w:pPr>
            <w:r w:rsidRPr="00420703">
              <w:rPr>
                <w:sz w:val="28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2070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</w:pPr>
            <w:r w:rsidRPr="00420703">
              <w:t>3.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</w:pPr>
            <w:r w:rsidRPr="00420703">
              <w:t>4.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</w:pPr>
            <w:r w:rsidRPr="00420703"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</w:pPr>
            <w:r w:rsidRPr="00420703">
              <w:t>6.</w:t>
            </w:r>
          </w:p>
        </w:tc>
      </w:tr>
      <w:tr w:rsidR="00420703" w:rsidRPr="00420703" w:rsidTr="00420703">
        <w:trPr>
          <w:jc w:val="center"/>
        </w:trPr>
        <w:tc>
          <w:tcPr>
            <w:tcW w:w="15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3" w:rsidRPr="00420703" w:rsidRDefault="00420703" w:rsidP="00420703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420703">
              <w:rPr>
                <w:b/>
                <w:sz w:val="24"/>
                <w:szCs w:val="24"/>
              </w:rPr>
              <w:t>1. Мероприятия, проводимые под руководством Председателя комиссии по предупреждению и ликвидации ЧС, обеспечения пожарной безопасности администрации МО «Кузёмкинское сельское поселение» в 2019 году:</w:t>
            </w:r>
          </w:p>
        </w:tc>
      </w:tr>
      <w:tr w:rsidR="00420703" w:rsidRPr="00420703" w:rsidTr="00026B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343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Откорректировать план действий по предупреждению и ликвидации ЧС поселения, состав комиссии по ЧС и функциональные обязанности.</w:t>
            </w:r>
          </w:p>
        </w:tc>
        <w:tc>
          <w:tcPr>
            <w:tcW w:w="2268" w:type="dxa"/>
            <w:gridSpan w:val="2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 xml:space="preserve">Председатель КЧС и ПБ </w:t>
            </w:r>
          </w:p>
        </w:tc>
        <w:tc>
          <w:tcPr>
            <w:tcW w:w="2729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Уполномоченный специалист по вопросам ГО ЧС</w:t>
            </w:r>
          </w:p>
        </w:tc>
        <w:tc>
          <w:tcPr>
            <w:tcW w:w="1559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20703">
              <w:rPr>
                <w:rFonts w:ascii="Times New Roman" w:hAnsi="Times New Roman" w:cs="Times New Roman"/>
                <w:sz w:val="24"/>
              </w:rPr>
              <w:t>.2019</w:t>
            </w:r>
          </w:p>
        </w:tc>
        <w:tc>
          <w:tcPr>
            <w:tcW w:w="1523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0703" w:rsidRPr="00420703" w:rsidTr="00026B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343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2268" w:type="dxa"/>
            <w:gridSpan w:val="2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 xml:space="preserve">КЧС и ПБ </w:t>
            </w:r>
          </w:p>
        </w:tc>
        <w:tc>
          <w:tcPr>
            <w:tcW w:w="2729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Уполномоченный специалист по вопросам ГО ЧС</w:t>
            </w:r>
          </w:p>
        </w:tc>
        <w:tc>
          <w:tcPr>
            <w:tcW w:w="1559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При проведении сельских сходов</w:t>
            </w:r>
          </w:p>
        </w:tc>
        <w:tc>
          <w:tcPr>
            <w:tcW w:w="1523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0703" w:rsidRPr="00420703" w:rsidTr="0042070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533" w:type="dxa"/>
            <w:gridSpan w:val="11"/>
            <w:vAlign w:val="center"/>
          </w:tcPr>
          <w:p w:rsidR="00420703" w:rsidRPr="00420703" w:rsidRDefault="00420703" w:rsidP="00420703">
            <w:pPr>
              <w:pStyle w:val="2"/>
              <w:keepNext w:val="0"/>
              <w:rPr>
                <w:spacing w:val="0"/>
              </w:rPr>
            </w:pPr>
            <w:r w:rsidRPr="00420703">
              <w:rPr>
                <w:spacing w:val="0"/>
              </w:rPr>
              <w:t>2. Основные мероприятия по снижению ущерба от ЧС</w:t>
            </w:r>
          </w:p>
        </w:tc>
      </w:tr>
      <w:tr w:rsidR="00420703" w:rsidRPr="00420703" w:rsidTr="00026B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6343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Оценка обстановки и прогнозирования ЧС на территории поселения, своевременное оповещение населения.</w:t>
            </w:r>
          </w:p>
        </w:tc>
        <w:tc>
          <w:tcPr>
            <w:tcW w:w="2268" w:type="dxa"/>
            <w:gridSpan w:val="2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Уполномоченный специалист по вопросам ГО ЧС, Глава администрации поселения</w:t>
            </w:r>
          </w:p>
        </w:tc>
        <w:tc>
          <w:tcPr>
            <w:tcW w:w="2729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Руководители организаций, предприятий, главы сельских поселений</w:t>
            </w:r>
          </w:p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523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0703" w:rsidRPr="00420703" w:rsidTr="00026B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343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0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противопаводковых мероприятий по безаварийному пропуску паводковых вод 2019 года</w:t>
            </w:r>
          </w:p>
        </w:tc>
        <w:tc>
          <w:tcPr>
            <w:tcW w:w="2268" w:type="dxa"/>
            <w:gridSpan w:val="2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 xml:space="preserve">Председатель КЧС и ПБ </w:t>
            </w:r>
          </w:p>
        </w:tc>
        <w:tc>
          <w:tcPr>
            <w:tcW w:w="2729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 xml:space="preserve">Члены КЧС и ПБ </w:t>
            </w:r>
          </w:p>
        </w:tc>
        <w:tc>
          <w:tcPr>
            <w:tcW w:w="1559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февраль - март</w:t>
            </w:r>
          </w:p>
          <w:p w:rsidR="00420703" w:rsidRPr="00420703" w:rsidRDefault="00420703" w:rsidP="0042070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0703" w:rsidRPr="00420703" w:rsidTr="00026BDE">
        <w:tblPrEx>
          <w:tblCellMar>
            <w:left w:w="108" w:type="dxa"/>
            <w:right w:w="108" w:type="dxa"/>
          </w:tblCellMar>
        </w:tblPrEx>
        <w:trPr>
          <w:trHeight w:val="2182"/>
          <w:jc w:val="center"/>
        </w:trPr>
        <w:tc>
          <w:tcPr>
            <w:tcW w:w="1111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2070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43" w:type="dxa"/>
            <w:gridSpan w:val="3"/>
            <w:vAlign w:val="center"/>
          </w:tcPr>
          <w:p w:rsidR="00420703" w:rsidRPr="00420703" w:rsidRDefault="00420703" w:rsidP="00420703">
            <w:pPr>
              <w:pStyle w:val="3"/>
              <w:rPr>
                <w:sz w:val="24"/>
              </w:rPr>
            </w:pPr>
            <w:r w:rsidRPr="00420703">
              <w:rPr>
                <w:sz w:val="24"/>
              </w:rPr>
              <w:t>Организация профилактической работы с населением по вопросам безопасности на водных объектах:</w:t>
            </w:r>
          </w:p>
          <w:p w:rsidR="00420703" w:rsidRPr="00420703" w:rsidRDefault="00420703" w:rsidP="00420703">
            <w:pPr>
              <w:pStyle w:val="3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 xml:space="preserve">КЧС и ПБ, </w:t>
            </w:r>
          </w:p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уполномоченный специалист по вопросам ГО ЧС</w:t>
            </w:r>
          </w:p>
        </w:tc>
        <w:tc>
          <w:tcPr>
            <w:tcW w:w="2729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Уполномоченный специалист по вопросам ГО ЧС</w:t>
            </w:r>
          </w:p>
        </w:tc>
        <w:tc>
          <w:tcPr>
            <w:tcW w:w="1559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При проведении сельских сходов</w:t>
            </w:r>
          </w:p>
        </w:tc>
        <w:tc>
          <w:tcPr>
            <w:tcW w:w="1523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0703" w:rsidRPr="00420703" w:rsidTr="0042070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533" w:type="dxa"/>
            <w:gridSpan w:val="11"/>
            <w:vAlign w:val="center"/>
          </w:tcPr>
          <w:p w:rsidR="00420703" w:rsidRPr="00420703" w:rsidRDefault="00420703" w:rsidP="00420703">
            <w:pPr>
              <w:pStyle w:val="2"/>
              <w:keepNext w:val="0"/>
              <w:rPr>
                <w:spacing w:val="0"/>
              </w:rPr>
            </w:pPr>
            <w:r w:rsidRPr="00420703">
              <w:rPr>
                <w:spacing w:val="0"/>
              </w:rPr>
              <w:lastRenderedPageBreak/>
              <w:t>3. Мероприятия по пожарной безопасности</w:t>
            </w:r>
          </w:p>
        </w:tc>
      </w:tr>
      <w:tr w:rsidR="00420703" w:rsidRPr="00420703" w:rsidTr="00026BD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343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Пропаганда пожарной безопасности на объектах социальной сферы и образовательных учреждений. Проведение практической отработки эвакуации и пользования первичными средствами пожаротушения.</w:t>
            </w:r>
          </w:p>
        </w:tc>
        <w:tc>
          <w:tcPr>
            <w:tcW w:w="2268" w:type="dxa"/>
            <w:gridSpan w:val="2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 xml:space="preserve">КЧС и ПБ, уполномоченный по делам ГОЧС </w:t>
            </w:r>
          </w:p>
        </w:tc>
        <w:tc>
          <w:tcPr>
            <w:tcW w:w="2729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Руководители предприятий, организаций, учреждений района, уполномоченный по делам ГОЧС</w:t>
            </w:r>
          </w:p>
        </w:tc>
        <w:tc>
          <w:tcPr>
            <w:tcW w:w="1559" w:type="dxa"/>
            <w:gridSpan w:val="3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70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523" w:type="dxa"/>
            <w:vAlign w:val="center"/>
          </w:tcPr>
          <w:p w:rsidR="00420703" w:rsidRPr="00420703" w:rsidRDefault="00420703" w:rsidP="004207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0703" w:rsidRPr="00420703" w:rsidRDefault="00420703" w:rsidP="00420703">
      <w:pPr>
        <w:widowControl w:val="0"/>
        <w:spacing w:line="264" w:lineRule="auto"/>
        <w:ind w:right="695"/>
        <w:jc w:val="both"/>
        <w:rPr>
          <w:rFonts w:ascii="Times New Roman" w:hAnsi="Times New Roman" w:cs="Times New Roman"/>
          <w:b/>
          <w:caps/>
          <w:sz w:val="28"/>
        </w:rPr>
      </w:pPr>
    </w:p>
    <w:sectPr w:rsidR="00420703" w:rsidRPr="00420703" w:rsidSect="00A2472E">
      <w:headerReference w:type="even" r:id="rId6"/>
      <w:headerReference w:type="default" r:id="rId7"/>
      <w:pgSz w:w="16838" w:h="11906" w:orient="landscape" w:code="9"/>
      <w:pgMar w:top="1134" w:right="851" w:bottom="709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F6" w:rsidRDefault="00DC78F6" w:rsidP="00420703">
      <w:pPr>
        <w:spacing w:after="0" w:line="240" w:lineRule="auto"/>
      </w:pPr>
      <w:r>
        <w:separator/>
      </w:r>
    </w:p>
  </w:endnote>
  <w:endnote w:type="continuationSeparator" w:id="1">
    <w:p w:rsidR="00DC78F6" w:rsidRDefault="00DC78F6" w:rsidP="0042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F6" w:rsidRDefault="00DC78F6" w:rsidP="00420703">
      <w:pPr>
        <w:spacing w:after="0" w:line="240" w:lineRule="auto"/>
      </w:pPr>
      <w:r>
        <w:separator/>
      </w:r>
    </w:p>
  </w:footnote>
  <w:footnote w:type="continuationSeparator" w:id="1">
    <w:p w:rsidR="00DC78F6" w:rsidRDefault="00DC78F6" w:rsidP="0042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F0" w:rsidRDefault="002D69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AF0" w:rsidRDefault="00DC78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F0" w:rsidRDefault="00DC78F6">
    <w:pPr>
      <w:pStyle w:val="a7"/>
      <w:framePr w:wrap="around" w:vAnchor="text" w:hAnchor="margin" w:xAlign="right" w:y="1"/>
      <w:rPr>
        <w:rStyle w:val="a9"/>
      </w:rPr>
    </w:pPr>
  </w:p>
  <w:p w:rsidR="00786AF0" w:rsidRDefault="00DC78F6" w:rsidP="0042070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A53"/>
    <w:rsid w:val="00026BDE"/>
    <w:rsid w:val="00126B33"/>
    <w:rsid w:val="001C6E8C"/>
    <w:rsid w:val="001E2BAA"/>
    <w:rsid w:val="002D691F"/>
    <w:rsid w:val="002F63AC"/>
    <w:rsid w:val="00420703"/>
    <w:rsid w:val="00527BA7"/>
    <w:rsid w:val="0053330C"/>
    <w:rsid w:val="00593BE8"/>
    <w:rsid w:val="00613A53"/>
    <w:rsid w:val="008E06DC"/>
    <w:rsid w:val="00A40AD7"/>
    <w:rsid w:val="00A62021"/>
    <w:rsid w:val="00B54DAB"/>
    <w:rsid w:val="00DC78F6"/>
    <w:rsid w:val="00F8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A"/>
  </w:style>
  <w:style w:type="paragraph" w:styleId="1">
    <w:name w:val="heading 1"/>
    <w:basedOn w:val="a"/>
    <w:next w:val="a"/>
    <w:link w:val="10"/>
    <w:qFormat/>
    <w:rsid w:val="00126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6">
    <w:name w:val="heading 6"/>
    <w:basedOn w:val="a"/>
    <w:next w:val="a"/>
    <w:link w:val="60"/>
    <w:qFormat/>
    <w:rsid w:val="00126B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1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A53"/>
    <w:rPr>
      <w:b/>
      <w:bCs/>
    </w:rPr>
  </w:style>
  <w:style w:type="paragraph" w:customStyle="1" w:styleId="a5">
    <w:name w:val="Базовый"/>
    <w:rsid w:val="00613A53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63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B33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60">
    <w:name w:val="Заголовок 6 Знак"/>
    <w:basedOn w:val="a0"/>
    <w:link w:val="6"/>
    <w:rsid w:val="00126B3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126B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26B3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26B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26B33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126B3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52"/>
      <w:sz w:val="24"/>
      <w:szCs w:val="24"/>
    </w:rPr>
  </w:style>
  <w:style w:type="character" w:styleId="a9">
    <w:name w:val="page number"/>
    <w:basedOn w:val="a0"/>
    <w:rsid w:val="00126B33"/>
  </w:style>
  <w:style w:type="paragraph" w:styleId="aa">
    <w:name w:val="footer"/>
    <w:basedOn w:val="a"/>
    <w:link w:val="ab"/>
    <w:uiPriority w:val="99"/>
    <w:semiHidden/>
    <w:unhideWhenUsed/>
    <w:rsid w:val="0042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2019-06-18T06:12:00Z</cp:lastPrinted>
  <dcterms:created xsi:type="dcterms:W3CDTF">2019-06-17T07:39:00Z</dcterms:created>
  <dcterms:modified xsi:type="dcterms:W3CDTF">2019-06-20T05:32:00Z</dcterms:modified>
</cp:coreProperties>
</file>