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53" w:rsidRPr="002E01BC" w:rsidRDefault="00613A53" w:rsidP="00613A53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E01BC">
        <w:rPr>
          <w:rFonts w:ascii="Times New Roman" w:hAnsi="Times New Roman" w:cs="Times New Roman"/>
          <w:b/>
          <w:sz w:val="32"/>
          <w:szCs w:val="32"/>
        </w:rPr>
        <w:t>Кузёмкинское</w:t>
      </w:r>
      <w:proofErr w:type="spellEnd"/>
      <w:r w:rsidRPr="002E01BC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</w:t>
      </w: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E01BC">
        <w:rPr>
          <w:rFonts w:ascii="Times New Roman" w:hAnsi="Times New Roman" w:cs="Times New Roman"/>
          <w:b/>
          <w:sz w:val="32"/>
          <w:szCs w:val="32"/>
        </w:rPr>
        <w:t>Кингисеппского</w:t>
      </w:r>
      <w:proofErr w:type="spellEnd"/>
      <w:r w:rsidRPr="002E01B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613A53" w:rsidRPr="00565380" w:rsidRDefault="00902918" w:rsidP="00613A53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13A5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13A53">
        <w:rPr>
          <w:rFonts w:ascii="Times New Roman" w:hAnsi="Times New Roman" w:cs="Times New Roman"/>
          <w:sz w:val="24"/>
          <w:szCs w:val="24"/>
        </w:rPr>
        <w:t>.2019</w:t>
      </w:r>
      <w:r w:rsidR="00613A53" w:rsidRPr="002E01B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613A53" w:rsidRPr="00613A53" w:rsidRDefault="00613A53" w:rsidP="00613A53">
      <w:pPr>
        <w:tabs>
          <w:tab w:val="left" w:pos="4111"/>
        </w:tabs>
        <w:spacing w:before="100" w:beforeAutospacing="1" w:after="100" w:afterAutospacing="1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BA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создания</w:t>
      </w:r>
      <w:r w:rsidR="0057654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восполнения резервов финансовых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материальных ресурсов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3A53" w:rsidRDefault="00613A53" w:rsidP="00613A5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 w:rsidRPr="007E6A9F">
        <w:rPr>
          <w:rFonts w:ascii="Times New Roman" w:hAnsi="Times New Roman" w:cs="Times New Roman"/>
          <w:sz w:val="24"/>
          <w:szCs w:val="24"/>
        </w:rPr>
        <w:t xml:space="preserve">областным законом </w:t>
      </w:r>
      <w:r w:rsidR="002F63AC">
        <w:rPr>
          <w:rFonts w:ascii="Times New Roman" w:hAnsi="Times New Roman" w:cs="Times New Roman"/>
          <w:sz w:val="24"/>
          <w:szCs w:val="24"/>
        </w:rPr>
        <w:br/>
      </w:r>
      <w:r w:rsidRPr="007E6A9F">
        <w:rPr>
          <w:rFonts w:ascii="Times New Roman" w:hAnsi="Times New Roman" w:cs="Times New Roman"/>
          <w:sz w:val="24"/>
          <w:szCs w:val="24"/>
        </w:rPr>
        <w:t xml:space="preserve">от 13 ноября 2003 года </w:t>
      </w:r>
      <w:r w:rsidR="002F63AC">
        <w:rPr>
          <w:rFonts w:ascii="Times New Roman" w:hAnsi="Times New Roman" w:cs="Times New Roman"/>
          <w:sz w:val="24"/>
          <w:szCs w:val="24"/>
        </w:rPr>
        <w:t>№</w:t>
      </w:r>
      <w:r w:rsidRPr="007E6A9F">
        <w:rPr>
          <w:rFonts w:ascii="Times New Roman" w:hAnsi="Times New Roman" w:cs="Times New Roman"/>
          <w:sz w:val="24"/>
          <w:szCs w:val="24"/>
        </w:rPr>
        <w:t xml:space="preserve"> 93-оз </w:t>
      </w:r>
      <w:r w:rsidR="002F63AC">
        <w:rPr>
          <w:rFonts w:ascii="Times New Roman" w:hAnsi="Times New Roman" w:cs="Times New Roman"/>
          <w:sz w:val="24"/>
          <w:szCs w:val="24"/>
        </w:rPr>
        <w:t>«</w:t>
      </w:r>
      <w:r w:rsidRPr="007E6A9F">
        <w:rPr>
          <w:rFonts w:ascii="Times New Roman" w:hAnsi="Times New Roman" w:cs="Times New Roman"/>
          <w:sz w:val="24"/>
          <w:szCs w:val="24"/>
        </w:rPr>
        <w:t>О защите населения и территорий Ленинградской области от чрезвычайных ситуаций природного и техногенного характера</w:t>
      </w:r>
      <w:r w:rsidR="002F63AC">
        <w:rPr>
          <w:rFonts w:ascii="Times New Roman" w:hAnsi="Times New Roman" w:cs="Times New Roman"/>
          <w:sz w:val="24"/>
          <w:szCs w:val="24"/>
        </w:rPr>
        <w:t>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63A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613A53" w:rsidRDefault="00613A53" w:rsidP="00613A53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2E01BC">
        <w:rPr>
          <w:rFonts w:ascii="Times New Roman" w:hAnsi="Times New Roman" w:cs="Times New Roman"/>
          <w:b/>
        </w:rPr>
        <w:t>ПОСТАНОВЛЯЕТ:</w:t>
      </w:r>
    </w:p>
    <w:p w:rsidR="00613A53" w:rsidRPr="00613A53" w:rsidRDefault="00613A53" w:rsidP="00613A5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прилагаемое «Положение о резерве материальных ресурсов для ликвидации чрезвычайных ситуаций природного и техногенного характера на территории </w:t>
      </w:r>
      <w:r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</w:p>
    <w:p w:rsidR="00613A53" w:rsidRPr="00613A53" w:rsidRDefault="00613A53" w:rsidP="00613A5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2. Утвердить «Номенклатуру и объемы резерва материальных ресурсов для ликвидации чрезвычайных ситуаций природного и техногенного характера на территории </w:t>
      </w:r>
      <w:r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</w:p>
    <w:p w:rsidR="00613A53" w:rsidRPr="00613A53" w:rsidRDefault="00613A53" w:rsidP="00613A5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3. Рекомендовать руководителям организаций, учреждений независимо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от организационно-правовой формы и формы собственности, осуществляющих свою деятельность на территории </w:t>
      </w:r>
      <w:r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>, создавать объектовые резервы материальных ресурсов для ликвидации чрезвычайных ситуаций природного и техногенного характера.</w:t>
      </w:r>
    </w:p>
    <w:p w:rsidR="00613A53" w:rsidRPr="00613A53" w:rsidRDefault="00613A53" w:rsidP="00613A5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4. Оказывать методическую помощь руководителям организаций, учреждений, осуществляющих свою деятельность на территории </w:t>
      </w:r>
      <w:r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>, по вопросам создания объектовых резервов материальных ресурсов.</w:t>
      </w:r>
    </w:p>
    <w:p w:rsidR="00613A53" w:rsidRPr="00613A53" w:rsidRDefault="00613A53" w:rsidP="00613A5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5. 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13A53" w:rsidRPr="00613A53" w:rsidRDefault="00613A53" w:rsidP="00613A5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6. Настоящее постановление вступает в силу с момента опубликования.</w:t>
      </w:r>
    </w:p>
    <w:p w:rsidR="00613A53" w:rsidRDefault="00613A53" w:rsidP="00613A5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613A53">
        <w:rPr>
          <w:rFonts w:ascii="Times New Roman" w:eastAsia="Times New Roman" w:hAnsi="Times New Roman" w:cs="Times New Roman"/>
          <w:sz w:val="24"/>
          <w:szCs w:val="24"/>
        </w:rPr>
        <w:t>Констроль</w:t>
      </w:r>
      <w:proofErr w:type="spellEnd"/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за исполнением настоящего </w:t>
      </w:r>
      <w:r w:rsidR="00395358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собой.</w:t>
      </w:r>
    </w:p>
    <w:p w:rsidR="00EE06E6" w:rsidRDefault="00EE06E6" w:rsidP="00613A5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6E6" w:rsidRPr="00613A53" w:rsidRDefault="00EE06E6" w:rsidP="00613A5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A53" w:rsidRPr="002E01BC" w:rsidRDefault="00613A53" w:rsidP="00EE06E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01B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13A53" w:rsidRPr="00613A53" w:rsidRDefault="00613A53" w:rsidP="00613A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2E01BC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2E01BC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Ю.А. </w:t>
      </w:r>
      <w:proofErr w:type="spellStart"/>
      <w:r w:rsidRPr="002E01BC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55"/>
        <w:gridCol w:w="4700"/>
      </w:tblGrid>
      <w:tr w:rsidR="00613A53" w:rsidRPr="00613A53" w:rsidTr="00613A53">
        <w:trPr>
          <w:tblCellSpacing w:w="0" w:type="dxa"/>
        </w:trPr>
        <w:tc>
          <w:tcPr>
            <w:tcW w:w="4655" w:type="dxa"/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00" w:type="dxa"/>
            <w:hideMark/>
          </w:tcPr>
          <w:p w:rsidR="00EE06E6" w:rsidRDefault="00EE06E6" w:rsidP="00613A53">
            <w:pPr>
              <w:keepNext/>
              <w:keepLines/>
              <w:spacing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EE06E6" w:rsidRDefault="00EE06E6" w:rsidP="00613A53">
            <w:pPr>
              <w:keepNext/>
              <w:keepLines/>
              <w:spacing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902918" w:rsidRDefault="00902918" w:rsidP="00613A53">
            <w:pPr>
              <w:keepNext/>
              <w:keepLines/>
              <w:spacing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613A53" w:rsidRPr="00371033" w:rsidRDefault="00613A53" w:rsidP="00613A53">
            <w:pPr>
              <w:keepNext/>
              <w:keepLines/>
              <w:spacing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</w:rPr>
            </w:pPr>
            <w:r w:rsidRPr="00371033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613A53" w:rsidRPr="00371033" w:rsidRDefault="00613A53" w:rsidP="00613A5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260" w:firstLine="260"/>
              <w:contextualSpacing/>
              <w:jc w:val="right"/>
              <w:rPr>
                <w:rFonts w:ascii="Times New Roman" w:hAnsi="Times New Roman" w:cs="Times New Roman"/>
              </w:rPr>
            </w:pPr>
            <w:r w:rsidRPr="00371033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</w:rPr>
              <w:br/>
            </w:r>
            <w:r w:rsidRPr="00371033">
              <w:rPr>
                <w:rFonts w:ascii="Times New Roman" w:hAnsi="Times New Roman" w:cs="Times New Roman"/>
              </w:rPr>
              <w:t>МО «</w:t>
            </w:r>
            <w:proofErr w:type="spellStart"/>
            <w:r w:rsidRPr="00371033">
              <w:rPr>
                <w:rFonts w:ascii="Times New Roman" w:hAnsi="Times New Roman" w:cs="Times New Roman"/>
              </w:rPr>
              <w:t>Кузёмкинское</w:t>
            </w:r>
            <w:proofErr w:type="spellEnd"/>
            <w:r w:rsidRPr="0037103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613A53" w:rsidRPr="00371033" w:rsidRDefault="00613A53" w:rsidP="00613A53">
            <w:pPr>
              <w:pStyle w:val="a5"/>
              <w:spacing w:line="240" w:lineRule="auto"/>
              <w:ind w:firstLine="709"/>
              <w:contextualSpacing/>
              <w:jc w:val="right"/>
              <w:rPr>
                <w:rFonts w:cs="Times New Roman"/>
              </w:rPr>
            </w:pPr>
            <w:r w:rsidRPr="00371033">
              <w:rPr>
                <w:rFonts w:cs="Times New Roman"/>
              </w:rPr>
              <w:t xml:space="preserve">от </w:t>
            </w:r>
            <w:r w:rsidR="00902918">
              <w:rPr>
                <w:rFonts w:cs="Times New Roman"/>
              </w:rPr>
              <w:t>2</w:t>
            </w:r>
            <w:r w:rsidR="00EE06E6">
              <w:rPr>
                <w:rFonts w:cs="Times New Roman"/>
              </w:rPr>
              <w:t>0</w:t>
            </w:r>
            <w:r>
              <w:rPr>
                <w:rFonts w:cs="Times New Roman"/>
              </w:rPr>
              <w:t>.0</w:t>
            </w:r>
            <w:r w:rsidR="00902918">
              <w:rPr>
                <w:rFonts w:cs="Times New Roman"/>
              </w:rPr>
              <w:t>6</w:t>
            </w:r>
            <w:r>
              <w:rPr>
                <w:rFonts w:cs="Times New Roman"/>
              </w:rPr>
              <w:t>.201</w:t>
            </w:r>
            <w:r w:rsidR="00EE06E6">
              <w:rPr>
                <w:rFonts w:cs="Times New Roman"/>
              </w:rPr>
              <w:t>9</w:t>
            </w:r>
            <w:r w:rsidRPr="00371033">
              <w:rPr>
                <w:rFonts w:cs="Times New Roman"/>
              </w:rPr>
              <w:t xml:space="preserve"> г. </w:t>
            </w:r>
            <w:r>
              <w:rPr>
                <w:rFonts w:cs="Times New Roman"/>
                <w:color w:val="auto"/>
              </w:rPr>
              <w:t xml:space="preserve">№ </w:t>
            </w:r>
            <w:r w:rsidR="00902918">
              <w:rPr>
                <w:rFonts w:cs="Times New Roman"/>
                <w:color w:val="auto"/>
              </w:rPr>
              <w:t>85</w:t>
            </w:r>
          </w:p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53" w:rsidRPr="00613A53" w:rsidTr="00613A53">
        <w:trPr>
          <w:tblCellSpacing w:w="0" w:type="dxa"/>
        </w:trPr>
        <w:tc>
          <w:tcPr>
            <w:tcW w:w="4655" w:type="dxa"/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0" w:type="dxa"/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3A53" w:rsidRPr="00613A53" w:rsidRDefault="00613A53" w:rsidP="0061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613A53" w:rsidRPr="002F63AC" w:rsidRDefault="002F63AC" w:rsidP="0061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3AC">
        <w:rPr>
          <w:rFonts w:ascii="Times New Roman" w:eastAsia="Times New Roman" w:hAnsi="Times New Roman" w:cs="Times New Roman"/>
          <w:b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рядке создания и использования </w:t>
      </w:r>
      <w:r w:rsidRPr="002F63AC">
        <w:rPr>
          <w:rFonts w:ascii="Times New Roman" w:eastAsia="Times New Roman" w:hAnsi="Times New Roman" w:cs="Times New Roman"/>
          <w:b/>
          <w:sz w:val="24"/>
          <w:szCs w:val="24"/>
        </w:rPr>
        <w:t xml:space="preserve">и восполнения резервов финансовых </w:t>
      </w:r>
      <w:r w:rsidRPr="002F63AC">
        <w:rPr>
          <w:rFonts w:ascii="Times New Roman" w:eastAsia="Times New Roman" w:hAnsi="Times New Roman" w:cs="Times New Roman"/>
          <w:b/>
          <w:sz w:val="24"/>
          <w:szCs w:val="24"/>
        </w:rPr>
        <w:br/>
        <w:t>и материальных ресурсов</w:t>
      </w:r>
      <w:r w:rsidR="00613A53" w:rsidRPr="002F63A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13A53" w:rsidRPr="00613A53" w:rsidRDefault="00613A53" w:rsidP="0061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порядке создания и использования финансовых </w:t>
      </w:r>
      <w:r w:rsidR="002F63AC">
        <w:rPr>
          <w:rFonts w:ascii="Times New Roman" w:eastAsia="Times New Roman" w:hAnsi="Times New Roman" w:cs="Times New Roman"/>
          <w:sz w:val="24"/>
          <w:szCs w:val="24"/>
        </w:rPr>
        <w:br/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и материальных ресурсов для ликвидации чрезвычайных ситуаций и порядок восполнения использованных средств этих ресурсов (далее – Положение) разработано в соответствии с Федеральным законом от 21.12.1994 № 68-ФЗ «О защите населения и территорий </w:t>
      </w:r>
      <w:r w:rsidR="002F63AC">
        <w:rPr>
          <w:rFonts w:ascii="Times New Roman" w:eastAsia="Times New Roman" w:hAnsi="Times New Roman" w:cs="Times New Roman"/>
          <w:sz w:val="24"/>
          <w:szCs w:val="24"/>
        </w:rPr>
        <w:br/>
      </w:r>
      <w:r w:rsidRPr="00613A53">
        <w:rPr>
          <w:rFonts w:ascii="Times New Roman" w:eastAsia="Times New Roman" w:hAnsi="Times New Roman" w:cs="Times New Roman"/>
          <w:sz w:val="24"/>
          <w:szCs w:val="24"/>
        </w:rPr>
        <w:t>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</w:t>
      </w:r>
      <w:proofErr w:type="gramEnd"/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для ликвидации чрезвычайных ситуаций природного и техногенного характера», </w:t>
      </w:r>
      <w:r w:rsidR="002F63AC" w:rsidRPr="007E6A9F">
        <w:rPr>
          <w:rFonts w:ascii="Times New Roman" w:hAnsi="Times New Roman" w:cs="Times New Roman"/>
          <w:sz w:val="24"/>
          <w:szCs w:val="24"/>
        </w:rPr>
        <w:t xml:space="preserve">областным законом </w:t>
      </w:r>
      <w:r w:rsidR="002F63AC">
        <w:rPr>
          <w:rFonts w:ascii="Times New Roman" w:hAnsi="Times New Roman" w:cs="Times New Roman"/>
          <w:sz w:val="24"/>
          <w:szCs w:val="24"/>
        </w:rPr>
        <w:t xml:space="preserve">от 13 ноября 2003 года </w:t>
      </w:r>
      <w:r w:rsidR="002F63AC">
        <w:rPr>
          <w:rFonts w:ascii="Times New Roman" w:hAnsi="Times New Roman" w:cs="Times New Roman"/>
          <w:sz w:val="24"/>
          <w:szCs w:val="24"/>
        </w:rPr>
        <w:br/>
        <w:t>№ 93-оз «</w:t>
      </w:r>
      <w:r w:rsidR="002F63AC" w:rsidRPr="007E6A9F">
        <w:rPr>
          <w:rFonts w:ascii="Times New Roman" w:hAnsi="Times New Roman" w:cs="Times New Roman"/>
          <w:sz w:val="24"/>
          <w:szCs w:val="24"/>
        </w:rPr>
        <w:t>О защите населения и территорий Ленинградской области от чрезвычайных ситуаций прир</w:t>
      </w:r>
      <w:r w:rsidR="002F63AC"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, и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– ЧС) на территории </w:t>
      </w:r>
      <w:r w:rsidR="002F63AC"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F63AC"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2F63AC"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F63AC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1.2. Резервы материальных ресурсов для ликвидации ЧС (далее – резервы) создаются заблаговременно в целях экстренного привлечения необходимых сре</w:t>
      </w:r>
      <w:proofErr w:type="gramStart"/>
      <w:r w:rsidRPr="00613A53">
        <w:rPr>
          <w:rFonts w:ascii="Times New Roman" w:eastAsia="Times New Roman" w:hAnsi="Times New Roman" w:cs="Times New Roman"/>
          <w:sz w:val="24"/>
          <w:szCs w:val="24"/>
        </w:rPr>
        <w:t>дств в сл</w:t>
      </w:r>
      <w:proofErr w:type="gramEnd"/>
      <w:r w:rsidRPr="00613A53">
        <w:rPr>
          <w:rFonts w:ascii="Times New Roman" w:eastAsia="Times New Roman" w:hAnsi="Times New Roman" w:cs="Times New Roman"/>
          <w:sz w:val="24"/>
          <w:szCs w:val="24"/>
        </w:rPr>
        <w:t>учае возникновения ЧС и включают продовольствие, пищевое сырье, медицинское имущество, медикаменты, средства связи, строительные материалы, топливо, средства индивидуальной защиты и другие материальные ресурсы.</w:t>
      </w:r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1.3. Резервы </w:t>
      </w:r>
      <w:r w:rsidR="00B54DAB"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54DAB"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B54DAB"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 местный резерв и запасы предприятий, учреждений и организаций (объектовые резервы).</w:t>
      </w:r>
    </w:p>
    <w:p w:rsidR="00613A53" w:rsidRPr="00613A53" w:rsidRDefault="00613A53" w:rsidP="0061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3A53" w:rsidRPr="00613A53" w:rsidRDefault="00613A53" w:rsidP="0061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Порядок создания, хранения, использования и восполнения резервов.</w:t>
      </w:r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2.1. Номенклатура и объем резервов определяются, исходя из прогнозируемых видов и масштабов ЧС, прогнозируемого объема работ по ликвидации ЧС, а также максимально возможного использования имеющихся ресурсов и сре</w:t>
      </w:r>
      <w:proofErr w:type="gramStart"/>
      <w:r w:rsidRPr="00613A53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613A53">
        <w:rPr>
          <w:rFonts w:ascii="Times New Roman" w:eastAsia="Times New Roman" w:hAnsi="Times New Roman" w:cs="Times New Roman"/>
          <w:sz w:val="24"/>
          <w:szCs w:val="24"/>
        </w:rPr>
        <w:t>я ликвидации ЧС.</w:t>
      </w:r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2F63AC"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F63AC"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2F63AC"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организации, создающие резервы, могут размещать резервы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 и иных организаций (учреждений) независимо от организационно-правовой формы и формы собственности, где гарантированы безусловная сохранность и возможность оперативной доставки резервов в зоне ЧС.</w:t>
      </w:r>
      <w:proofErr w:type="gramEnd"/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2.3.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</w:t>
      </w:r>
      <w:proofErr w:type="gramStart"/>
      <w:r w:rsidRPr="00613A53">
        <w:rPr>
          <w:rFonts w:ascii="Times New Roman" w:eastAsia="Times New Roman" w:hAnsi="Times New Roman" w:cs="Times New Roman"/>
          <w:sz w:val="24"/>
          <w:szCs w:val="24"/>
        </w:rPr>
        <w:t>Выбор поставщиков осуществляется в соответствии с установленном законодательством порядке.</w:t>
      </w:r>
      <w:proofErr w:type="gramEnd"/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 Организационные функции по созданию, размещению, использованию и восполнению резервов возлагаются на уполномоченных специалистов администрации </w:t>
      </w:r>
      <w:r w:rsidR="002F63AC">
        <w:rPr>
          <w:rFonts w:ascii="Times New Roman" w:eastAsia="Times New Roman" w:hAnsi="Times New Roman" w:cs="Times New Roman"/>
          <w:sz w:val="24"/>
          <w:szCs w:val="24"/>
        </w:rPr>
        <w:br/>
      </w:r>
      <w:r w:rsidR="002F63AC"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F63AC"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2F63AC"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2.5. Уполномоченные специалисты администрации </w:t>
      </w:r>
      <w:r w:rsidR="00B54DAB"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54DAB"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B54DAB"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1) готовят проект </w:t>
      </w:r>
      <w:proofErr w:type="gramStart"/>
      <w:r w:rsidRPr="00613A53">
        <w:rPr>
          <w:rFonts w:ascii="Times New Roman" w:eastAsia="Times New Roman" w:hAnsi="Times New Roman" w:cs="Times New Roman"/>
          <w:sz w:val="24"/>
          <w:szCs w:val="24"/>
        </w:rPr>
        <w:t>номенклатуры</w:t>
      </w:r>
      <w:proofErr w:type="gramEnd"/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и рассчитывает необходимый объем резерва материальных ресурсов;</w:t>
      </w:r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2) организуют учет и </w:t>
      </w:r>
      <w:proofErr w:type="gramStart"/>
      <w:r w:rsidRPr="00613A5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созданием, исполнением и восполнением резерва материальных ресурсов, представляет сведения по резерву материальных ресурсов соответствующим органам;</w:t>
      </w:r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3) формируют на очередной год бюджетные заявки на финансирование расходов по хранению, восполнению и накоплению резерва материальных ресурсов;</w:t>
      </w:r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4) готовят проект правовых актов администрации </w:t>
      </w:r>
      <w:r w:rsidR="002F63AC"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F63AC"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2F63AC"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создания, использования и восполнения резерва материальных ресурсов;</w:t>
      </w:r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3A53">
        <w:rPr>
          <w:rFonts w:ascii="Times New Roman" w:eastAsia="Times New Roman" w:hAnsi="Times New Roman" w:cs="Times New Roman"/>
          <w:sz w:val="24"/>
          <w:szCs w:val="24"/>
        </w:rPr>
        <w:t>5) координируют деятельность по закупке соответствующих товаров, включаемых в материальные резерв, работ и услуг, необходимых для ликвидации последствий чрезвычайных ситуаций, в части вопросов создания, использования и восполнения резерва материальных ресурсов;</w:t>
      </w:r>
      <w:proofErr w:type="gramEnd"/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6) ежегодно до 1 декабря готовит и утверждает План замены и освежения материальных ресурсов резерва на очередной год (далее – План).</w:t>
      </w:r>
    </w:p>
    <w:p w:rsidR="002F63AC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2.6. Резервы используются:</w:t>
      </w:r>
    </w:p>
    <w:p w:rsidR="002F63AC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1) для 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объектах;</w:t>
      </w:r>
    </w:p>
    <w:p w:rsidR="002F63AC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2) для развертывания и содержания временных пунктов размещения населения и пунктов пострадавшего населения и других первоочередных мероприятий, связанных с обеспечением жизнедеятельности пострадавшего населения.</w:t>
      </w:r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2.7. Использование местного резерва материальных ресурсов осуществляется на основании решения главы </w:t>
      </w:r>
      <w:r w:rsidR="002F63A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F63AC"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F63AC"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2F63AC"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3AC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2.8. Использование местного резерва на иные цели, не связанные с ликвидацией ЧС, допускается в исключительных случаях, только на основании решений, принятых администрацией </w:t>
      </w:r>
      <w:r w:rsidR="002F63AC"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F63AC"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2F63AC"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Резерв материальных ресурсов для ликвидации ЧС может быть использован в военное время для нужд гражданской обороны.</w:t>
      </w:r>
    </w:p>
    <w:p w:rsidR="002F63AC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2.9. При возникновении ЧС муниципального характера для ликвидации используется местный резерв. При недостаточности собственных материальных ресурсов администрацией </w:t>
      </w:r>
      <w:r w:rsidR="002F63AC"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F63AC"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2F63AC"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представляется заявка с необходимыми обоснованиями в Правительство </w:t>
      </w:r>
      <w:r w:rsidR="002F63AC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2F63AC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ЧС локального характера используются объектовые резервы. При их недостаточности, организациями может быть направлена заявка в администрацию </w:t>
      </w:r>
      <w:r w:rsidR="002F63AC"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F63AC"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2F63AC"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>, об оказании помощи за счет местного резерва материальных ресурсов с приложениями обоснований объемов и номенклатуры требуемых ресурсов.</w:t>
      </w:r>
    </w:p>
    <w:p w:rsidR="002F63AC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Расходы по выпуску материальных ресурсов из резерва возмещаются за счет средств и имущества хозяйствующего субъекта, виновного в возникновении ЧС.</w:t>
      </w:r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2.10. Восполнение резервов материальных ресурсов осуществляется в случаях их расходования.</w:t>
      </w:r>
    </w:p>
    <w:p w:rsidR="00613A53" w:rsidRDefault="00613A53" w:rsidP="0061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6FE8" w:rsidRDefault="00B96FE8" w:rsidP="0061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FE8" w:rsidRPr="00613A53" w:rsidRDefault="00B96FE8" w:rsidP="0061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A53" w:rsidRPr="00613A53" w:rsidRDefault="00613A53" w:rsidP="0061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Глава 3. Порядок </w:t>
      </w:r>
      <w:proofErr w:type="gramStart"/>
      <w:r w:rsidRPr="00613A5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613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созданием, хранением, учетом, использованием и восполнением местного резерва</w:t>
      </w:r>
    </w:p>
    <w:p w:rsidR="00613A53" w:rsidRPr="00613A53" w:rsidRDefault="00613A53" w:rsidP="0061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63AC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3.1. Организацию </w:t>
      </w:r>
      <w:proofErr w:type="gramStart"/>
      <w:r w:rsidRPr="00613A5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созданием, хранением, учетом, использованием и восполнением местного резерва осуществляют уполномоченные специалисты администрации </w:t>
      </w:r>
      <w:r w:rsidR="002F63AC"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F63AC"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2F63AC"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3AC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3.2. Организации (учреждения), на базах и складах которых хранятся резервы, ведут количественный и качественный учет наличия и состояния резервов.</w:t>
      </w:r>
    </w:p>
    <w:p w:rsidR="002F63AC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3.3. Отчет о наличии, использовании и восполнении резерва материальных ресурсов для ликвидации ЧС представляется главе</w:t>
      </w:r>
      <w:r w:rsidR="002F63A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3AC"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F63AC"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2F63AC"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2F63AC">
        <w:rPr>
          <w:rFonts w:ascii="Times New Roman" w:hAnsi="Times New Roman" w:cs="Times New Roman"/>
          <w:sz w:val="24"/>
          <w:szCs w:val="24"/>
        </w:rPr>
        <w:t xml:space="preserve"> 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>ежеквартально до 3 числа месяца, следующего за отчетным кварталом.</w:t>
      </w:r>
    </w:p>
    <w:p w:rsidR="002F63AC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3.4. Инвентаризация материальных ресурсов проводится ежегодно по состоянию на 1 ноября.</w:t>
      </w:r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3.5. По результатам инвентаризации составляется сличительная ведомость, акт в ведомость результатов инвентаризации. Копии документов по инвентаризации представляются главе</w:t>
      </w:r>
      <w:r w:rsidR="002F63A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3AC"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F63AC"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2F63AC"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A53" w:rsidRPr="00613A53" w:rsidRDefault="00613A53" w:rsidP="0061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3A53" w:rsidRPr="00613A53" w:rsidRDefault="00613A53" w:rsidP="0061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Финансирование расходов по созданию, накоплению, хранению, использованию и восполнению резервов</w:t>
      </w:r>
    </w:p>
    <w:p w:rsidR="00613A53" w:rsidRPr="00613A53" w:rsidRDefault="00613A53" w:rsidP="0061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F63AC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4.1. Финансирование расходов по созданию, накоплению, хранению, использованию и восполнению местного резерва, осуществляется за счет средств бюджета</w:t>
      </w:r>
      <w:r w:rsidR="002F63A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3AC"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F63AC"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2F63AC"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3AC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4.2. Финансирование расходов по созданию, накоплению, хранению, использованию и восполнению объектовых резервов, осуществляется за счет средств бюджетов организаций, их создающих.</w:t>
      </w:r>
    </w:p>
    <w:p w:rsidR="00613A53" w:rsidRPr="00613A53" w:rsidRDefault="00613A53" w:rsidP="002F63A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4.3. Объем финансовых средств, необходимых на приобретение резервов,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p w:rsidR="00613A53" w:rsidRPr="00613A53" w:rsidRDefault="00613A53" w:rsidP="0061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3A53" w:rsidRPr="00613A53" w:rsidRDefault="00613A53" w:rsidP="0061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3A53" w:rsidRPr="00613A53" w:rsidRDefault="00613A53" w:rsidP="0061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3A53" w:rsidRPr="00613A53" w:rsidRDefault="00613A53" w:rsidP="0061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3A53" w:rsidRPr="00613A53" w:rsidRDefault="00613A53" w:rsidP="0061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3A53" w:rsidRPr="00613A53" w:rsidRDefault="00613A53" w:rsidP="0061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3A53" w:rsidRPr="00613A53" w:rsidRDefault="00613A53" w:rsidP="0061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3A53" w:rsidRPr="00613A53" w:rsidRDefault="00613A53" w:rsidP="0061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3A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700"/>
      </w:tblGrid>
      <w:tr w:rsidR="00527BA7" w:rsidRPr="00613A53" w:rsidTr="00527BA7">
        <w:trPr>
          <w:tblCellSpacing w:w="0" w:type="dxa"/>
          <w:jc w:val="right"/>
        </w:trPr>
        <w:tc>
          <w:tcPr>
            <w:tcW w:w="4700" w:type="dxa"/>
            <w:hideMark/>
          </w:tcPr>
          <w:p w:rsidR="00527BA7" w:rsidRPr="00371033" w:rsidRDefault="00527BA7" w:rsidP="00B96FE8">
            <w:pPr>
              <w:keepNext/>
              <w:keepLines/>
              <w:spacing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</w:rPr>
            </w:pPr>
            <w:r w:rsidRPr="00371033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527BA7" w:rsidRPr="00371033" w:rsidRDefault="00527BA7" w:rsidP="00B96FE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260" w:firstLine="260"/>
              <w:contextualSpacing/>
              <w:jc w:val="right"/>
              <w:rPr>
                <w:rFonts w:ascii="Times New Roman" w:hAnsi="Times New Roman" w:cs="Times New Roman"/>
              </w:rPr>
            </w:pPr>
            <w:r w:rsidRPr="00371033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</w:rPr>
              <w:br/>
            </w:r>
            <w:r w:rsidRPr="00371033">
              <w:rPr>
                <w:rFonts w:ascii="Times New Roman" w:hAnsi="Times New Roman" w:cs="Times New Roman"/>
              </w:rPr>
              <w:t>МО «</w:t>
            </w:r>
            <w:proofErr w:type="spellStart"/>
            <w:r w:rsidRPr="00371033">
              <w:rPr>
                <w:rFonts w:ascii="Times New Roman" w:hAnsi="Times New Roman" w:cs="Times New Roman"/>
              </w:rPr>
              <w:t>Кузёмкинское</w:t>
            </w:r>
            <w:proofErr w:type="spellEnd"/>
            <w:r w:rsidRPr="00371033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527BA7" w:rsidRPr="00371033" w:rsidRDefault="00527BA7" w:rsidP="00B96FE8">
            <w:pPr>
              <w:pStyle w:val="a5"/>
              <w:spacing w:line="240" w:lineRule="auto"/>
              <w:ind w:firstLine="709"/>
              <w:contextualSpacing/>
              <w:jc w:val="right"/>
              <w:rPr>
                <w:rFonts w:cs="Times New Roman"/>
              </w:rPr>
            </w:pPr>
            <w:r w:rsidRPr="00371033">
              <w:rPr>
                <w:rFonts w:cs="Times New Roman"/>
              </w:rPr>
              <w:t xml:space="preserve">от </w:t>
            </w:r>
            <w:r w:rsidR="00902918">
              <w:rPr>
                <w:rFonts w:cs="Times New Roman"/>
              </w:rPr>
              <w:t>2</w:t>
            </w:r>
            <w:r w:rsidR="00EE06E6">
              <w:rPr>
                <w:rFonts w:cs="Times New Roman"/>
              </w:rPr>
              <w:t>0</w:t>
            </w:r>
            <w:r>
              <w:rPr>
                <w:rFonts w:cs="Times New Roman"/>
              </w:rPr>
              <w:t>.0</w:t>
            </w:r>
            <w:r w:rsidR="00902918">
              <w:rPr>
                <w:rFonts w:cs="Times New Roman"/>
              </w:rPr>
              <w:t>6</w:t>
            </w:r>
            <w:r>
              <w:rPr>
                <w:rFonts w:cs="Times New Roman"/>
              </w:rPr>
              <w:t>.201</w:t>
            </w:r>
            <w:r w:rsidR="00EE06E6">
              <w:rPr>
                <w:rFonts w:cs="Times New Roman"/>
              </w:rPr>
              <w:t>9</w:t>
            </w:r>
            <w:r w:rsidRPr="00371033">
              <w:rPr>
                <w:rFonts w:cs="Times New Roman"/>
              </w:rPr>
              <w:t xml:space="preserve"> г. </w:t>
            </w:r>
            <w:r>
              <w:rPr>
                <w:rFonts w:cs="Times New Roman"/>
                <w:color w:val="auto"/>
              </w:rPr>
              <w:t>№</w:t>
            </w:r>
            <w:r w:rsidR="00902918">
              <w:rPr>
                <w:rFonts w:cs="Times New Roman"/>
                <w:color w:val="auto"/>
              </w:rPr>
              <w:t xml:space="preserve"> 85</w:t>
            </w:r>
            <w:r>
              <w:rPr>
                <w:rFonts w:cs="Times New Roman"/>
                <w:color w:val="auto"/>
              </w:rPr>
              <w:t xml:space="preserve"> </w:t>
            </w:r>
          </w:p>
          <w:p w:rsidR="00527BA7" w:rsidRPr="00613A53" w:rsidRDefault="00527BA7" w:rsidP="00B96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3A53" w:rsidRPr="00613A53" w:rsidRDefault="00395358" w:rsidP="00527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Примерная н</w:t>
      </w:r>
      <w:r w:rsidR="00613A53" w:rsidRPr="00613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оменклатура и объемы резерва материальных ресурсов для ликвидации чрезвычайных ситуаций природного и техногенного характера на территории </w:t>
      </w:r>
      <w:r w:rsidR="00527BA7" w:rsidRPr="00527BA7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527BA7" w:rsidRPr="00527BA7">
        <w:rPr>
          <w:rFonts w:ascii="Times New Roman" w:hAnsi="Times New Roman" w:cs="Times New Roman"/>
          <w:b/>
          <w:sz w:val="24"/>
          <w:szCs w:val="24"/>
        </w:rPr>
        <w:t>Кузёмкинское</w:t>
      </w:r>
      <w:proofErr w:type="spellEnd"/>
      <w:r w:rsidR="00527BA7" w:rsidRPr="00527BA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из расчета на 50 человек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"/>
        <w:gridCol w:w="4294"/>
        <w:gridCol w:w="907"/>
        <w:gridCol w:w="1814"/>
        <w:gridCol w:w="1709"/>
      </w:tblGrid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527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A53" w:rsidRPr="00613A53" w:rsidRDefault="00613A53" w:rsidP="00527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9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A53" w:rsidRPr="00613A53" w:rsidRDefault="00613A53" w:rsidP="00527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527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="00527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A53" w:rsidRPr="00613A53" w:rsidRDefault="00613A53" w:rsidP="006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A53" w:rsidRPr="00613A53" w:rsidRDefault="00613A53" w:rsidP="006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A53" w:rsidRPr="00613A53" w:rsidRDefault="00613A53" w:rsidP="006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="00527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  <w:r w:rsidR="0052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527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Сухари, галеты из муки пшеничной 2 сорта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527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Сухари, галеты из муки пшеничной 1 сорта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0,056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0,043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Сигареты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0,723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0,622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куртка утепленная зимняя, всего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мужчин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женщин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детей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Костюм, платье, всего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мужчин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женщин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детей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Рубашка, блузка, всего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мужчин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женщин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детей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13A53" w:rsidRPr="00613A53" w:rsidTr="00527BA7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Белье нательное (комплект из 2 предметов), всего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мужчин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женщин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детей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Носки, всего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мужчин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мальчиков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Чулки, колготки, всего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женщин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девочек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 (шапочка вязаная), всего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мужчин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женщин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детей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утепленная, всего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мужчин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женщин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детей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Перчатки, варежки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13A53" w:rsidRPr="00613A53" w:rsidTr="00527BA7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Постельные принадлежности (матрас, подушка, одеяло, две простыни, наволочка)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бензин А-92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13A53" w:rsidRPr="00613A53" w:rsidTr="00527BA7">
        <w:trPr>
          <w:trHeight w:val="5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 и смазки автомобильные всесезонные в ассортименте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Противогазы шланговые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Противогазы типа ГН-5 (7)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Респираторы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Дизометр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Термосы для горячей пищи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613A53" w:rsidRPr="00613A53" w:rsidTr="00527BA7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13A53" w:rsidRPr="00613A53" w:rsidTr="00527BA7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A53" w:rsidRPr="00613A53" w:rsidTr="00527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A53" w:rsidRPr="00613A53" w:rsidTr="00527B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A53" w:rsidRPr="00613A53" w:rsidRDefault="00613A53" w:rsidP="0061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3A53" w:rsidRDefault="00613A53" w:rsidP="00527BA7"/>
    <w:sectPr w:rsidR="00613A53" w:rsidSect="00EE06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A53"/>
    <w:rsid w:val="00062902"/>
    <w:rsid w:val="000652CB"/>
    <w:rsid w:val="001E2BAA"/>
    <w:rsid w:val="00232F0E"/>
    <w:rsid w:val="002F63AC"/>
    <w:rsid w:val="00395358"/>
    <w:rsid w:val="003A5916"/>
    <w:rsid w:val="00527BA7"/>
    <w:rsid w:val="0057654F"/>
    <w:rsid w:val="00613A53"/>
    <w:rsid w:val="00902918"/>
    <w:rsid w:val="00B54DAB"/>
    <w:rsid w:val="00B96FE8"/>
    <w:rsid w:val="00EE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1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1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A53"/>
    <w:rPr>
      <w:b/>
      <w:bCs/>
    </w:rPr>
  </w:style>
  <w:style w:type="paragraph" w:customStyle="1" w:styleId="a5">
    <w:name w:val="Базовый"/>
    <w:rsid w:val="00613A53"/>
    <w:pPr>
      <w:tabs>
        <w:tab w:val="left" w:pos="708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F6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cp:lastPrinted>2019-06-20T05:26:00Z</cp:lastPrinted>
  <dcterms:created xsi:type="dcterms:W3CDTF">2019-06-13T12:27:00Z</dcterms:created>
  <dcterms:modified xsi:type="dcterms:W3CDTF">2019-06-20T05:27:00Z</dcterms:modified>
</cp:coreProperties>
</file>