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4BD" w:rsidRDefault="004944BD" w:rsidP="001A0A2F">
      <w:pPr>
        <w:pStyle w:val="a3"/>
        <w:rPr>
          <w:sz w:val="28"/>
          <w:szCs w:val="28"/>
        </w:rPr>
      </w:pPr>
      <w:bookmarkStart w:id="0" w:name="_Hlk10550914"/>
      <w:bookmarkEnd w:id="0"/>
      <w:r>
        <w:rPr>
          <w:sz w:val="28"/>
          <w:szCs w:val="28"/>
        </w:rPr>
        <w:t>Администрация</w:t>
      </w:r>
    </w:p>
    <w:p w:rsidR="001A0A2F" w:rsidRPr="001A0A2F" w:rsidRDefault="001A0A2F" w:rsidP="001A0A2F">
      <w:pPr>
        <w:pStyle w:val="a3"/>
        <w:rPr>
          <w:sz w:val="28"/>
          <w:szCs w:val="28"/>
        </w:rPr>
      </w:pPr>
      <w:r w:rsidRPr="001A0A2F">
        <w:rPr>
          <w:sz w:val="28"/>
          <w:szCs w:val="28"/>
        </w:rPr>
        <w:t xml:space="preserve"> муниципального образования</w:t>
      </w:r>
    </w:p>
    <w:p w:rsidR="001A0A2F" w:rsidRPr="001A0A2F" w:rsidRDefault="001A0A2F" w:rsidP="001A0A2F">
      <w:pPr>
        <w:pStyle w:val="a3"/>
        <w:rPr>
          <w:bCs/>
          <w:sz w:val="28"/>
          <w:szCs w:val="28"/>
        </w:rPr>
      </w:pPr>
      <w:r w:rsidRPr="001A0A2F">
        <w:rPr>
          <w:sz w:val="28"/>
          <w:szCs w:val="28"/>
        </w:rPr>
        <w:t>«Кузёмкинское сельское поселение»</w:t>
      </w:r>
    </w:p>
    <w:p w:rsidR="001A0A2F" w:rsidRPr="001A0A2F" w:rsidRDefault="00AE3FD1" w:rsidP="001A0A2F">
      <w:pPr>
        <w:pStyle w:val="a3"/>
        <w:rPr>
          <w:sz w:val="28"/>
          <w:szCs w:val="28"/>
        </w:rPr>
      </w:pPr>
      <w:r>
        <w:rPr>
          <w:sz w:val="28"/>
          <w:szCs w:val="28"/>
        </w:rPr>
        <w:t>Кингисеппского муниципального</w:t>
      </w:r>
      <w:r w:rsidR="001A0A2F" w:rsidRPr="001A0A2F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</w:p>
    <w:p w:rsidR="004944BD" w:rsidRPr="001A0A2F" w:rsidRDefault="001A0A2F" w:rsidP="001A0A2F">
      <w:pPr>
        <w:pStyle w:val="a3"/>
        <w:rPr>
          <w:sz w:val="28"/>
          <w:szCs w:val="28"/>
        </w:rPr>
      </w:pPr>
      <w:r w:rsidRPr="001A0A2F">
        <w:rPr>
          <w:sz w:val="28"/>
          <w:szCs w:val="28"/>
        </w:rPr>
        <w:t>Ленинградской области</w:t>
      </w:r>
    </w:p>
    <w:p w:rsidR="001B6285" w:rsidRDefault="001B6285" w:rsidP="004944BD">
      <w:pPr>
        <w:pStyle w:val="a3"/>
      </w:pPr>
    </w:p>
    <w:p w:rsidR="004944BD" w:rsidRPr="0069608E" w:rsidRDefault="004944BD" w:rsidP="004944BD">
      <w:pPr>
        <w:pStyle w:val="a3"/>
        <w:rPr>
          <w:sz w:val="36"/>
          <w:szCs w:val="36"/>
        </w:rPr>
      </w:pPr>
      <w:r w:rsidRPr="0069608E">
        <w:rPr>
          <w:sz w:val="36"/>
          <w:szCs w:val="36"/>
        </w:rPr>
        <w:t>Постановление</w:t>
      </w:r>
    </w:p>
    <w:p w:rsidR="003E7C46" w:rsidRDefault="003E7C46" w:rsidP="004944BD">
      <w:pPr>
        <w:pStyle w:val="a3"/>
      </w:pPr>
    </w:p>
    <w:p w:rsidR="0015465B" w:rsidRPr="00D131BF" w:rsidRDefault="00493072" w:rsidP="0015465B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227D88">
        <w:rPr>
          <w:rFonts w:ascii="Times New Roman" w:hAnsi="Times New Roman" w:cs="Times New Roman"/>
          <w:sz w:val="24"/>
          <w:szCs w:val="24"/>
        </w:rPr>
        <w:t>4</w:t>
      </w:r>
      <w:r w:rsidR="0015465B" w:rsidRPr="0069608E">
        <w:rPr>
          <w:rFonts w:ascii="Times New Roman" w:hAnsi="Times New Roman" w:cs="Times New Roman"/>
          <w:sz w:val="24"/>
          <w:szCs w:val="24"/>
        </w:rPr>
        <w:t>.</w:t>
      </w:r>
      <w:r w:rsidR="003C2CBF">
        <w:rPr>
          <w:rFonts w:ascii="Times New Roman" w:hAnsi="Times New Roman" w:cs="Times New Roman"/>
          <w:sz w:val="24"/>
          <w:szCs w:val="24"/>
        </w:rPr>
        <w:t>0</w:t>
      </w:r>
      <w:r w:rsidR="00227D88">
        <w:rPr>
          <w:rFonts w:ascii="Times New Roman" w:hAnsi="Times New Roman" w:cs="Times New Roman"/>
          <w:sz w:val="24"/>
          <w:szCs w:val="24"/>
        </w:rPr>
        <w:t>5</w:t>
      </w:r>
      <w:r w:rsidR="0015465B" w:rsidRPr="0069608E">
        <w:rPr>
          <w:rFonts w:ascii="Times New Roman" w:hAnsi="Times New Roman" w:cs="Times New Roman"/>
          <w:sz w:val="24"/>
          <w:szCs w:val="24"/>
        </w:rPr>
        <w:t>.201</w:t>
      </w:r>
      <w:r w:rsidR="003C2CBF">
        <w:rPr>
          <w:rFonts w:ascii="Times New Roman" w:hAnsi="Times New Roman" w:cs="Times New Roman"/>
          <w:sz w:val="24"/>
          <w:szCs w:val="24"/>
        </w:rPr>
        <w:t>9</w:t>
      </w:r>
      <w:r w:rsidR="003F59A5">
        <w:rPr>
          <w:rFonts w:ascii="Times New Roman" w:hAnsi="Times New Roman" w:cs="Times New Roman"/>
          <w:sz w:val="24"/>
          <w:szCs w:val="24"/>
        </w:rPr>
        <w:t xml:space="preserve"> </w:t>
      </w:r>
      <w:r w:rsidR="0015465B" w:rsidRPr="0069608E">
        <w:rPr>
          <w:rFonts w:ascii="Times New Roman" w:hAnsi="Times New Roman" w:cs="Times New Roman"/>
          <w:sz w:val="24"/>
          <w:szCs w:val="24"/>
        </w:rPr>
        <w:t>г</w:t>
      </w:r>
      <w:r w:rsidR="0015465B">
        <w:rPr>
          <w:rFonts w:ascii="Times New Roman" w:hAnsi="Times New Roman" w:cs="Times New Roman"/>
          <w:sz w:val="24"/>
          <w:szCs w:val="24"/>
        </w:rPr>
        <w:t>.</w:t>
      </w:r>
      <w:r w:rsidR="0015465B" w:rsidRPr="0069608E">
        <w:rPr>
          <w:rFonts w:ascii="Times New Roman" w:hAnsi="Times New Roman" w:cs="Times New Roman"/>
          <w:sz w:val="24"/>
          <w:szCs w:val="24"/>
        </w:rPr>
        <w:t xml:space="preserve">  №</w:t>
      </w:r>
      <w:r w:rsidR="0015465B">
        <w:rPr>
          <w:rFonts w:ascii="Times New Roman" w:hAnsi="Times New Roman" w:cs="Times New Roman"/>
          <w:sz w:val="24"/>
          <w:szCs w:val="24"/>
        </w:rPr>
        <w:t xml:space="preserve"> </w:t>
      </w:r>
      <w:r w:rsidR="00227D88">
        <w:rPr>
          <w:rFonts w:ascii="Times New Roman" w:hAnsi="Times New Roman" w:cs="Times New Roman"/>
          <w:sz w:val="24"/>
          <w:szCs w:val="24"/>
        </w:rPr>
        <w:t>7</w:t>
      </w:r>
      <w:r w:rsidR="007458B1">
        <w:rPr>
          <w:rFonts w:ascii="Times New Roman" w:hAnsi="Times New Roman" w:cs="Times New Roman"/>
          <w:sz w:val="24"/>
          <w:szCs w:val="24"/>
        </w:rPr>
        <w:t>4</w:t>
      </w:r>
    </w:p>
    <w:p w:rsidR="004165AE" w:rsidRDefault="004165AE" w:rsidP="0016160F">
      <w:pPr>
        <w:pStyle w:val="a5"/>
        <w:rPr>
          <w:rFonts w:ascii="Times New Roman" w:hAnsi="Times New Roman" w:cs="Times New Roman"/>
        </w:rPr>
      </w:pPr>
    </w:p>
    <w:p w:rsidR="007458B1" w:rsidRPr="007458B1" w:rsidRDefault="007458B1" w:rsidP="00BC7F45">
      <w:pPr>
        <w:shd w:val="clear" w:color="auto" w:fill="FFFFFF"/>
        <w:spacing w:before="300" w:after="480" w:line="269" w:lineRule="exact"/>
        <w:ind w:left="40" w:right="4819"/>
        <w:rPr>
          <w:rFonts w:ascii="Times New Roman" w:eastAsia="Times New Roman" w:hAnsi="Times New Roman" w:cs="Times New Roman"/>
          <w:sz w:val="24"/>
          <w:szCs w:val="24"/>
        </w:rPr>
      </w:pPr>
      <w:r w:rsidRPr="007458B1">
        <w:rPr>
          <w:rFonts w:ascii="Times New Roman" w:eastAsia="Times New Roman" w:hAnsi="Times New Roman" w:cs="Times New Roman"/>
          <w:sz w:val="24"/>
          <w:szCs w:val="24"/>
        </w:rPr>
        <w:t xml:space="preserve">О мерах по обеспечению сохранности </w:t>
      </w:r>
      <w:bookmarkStart w:id="1" w:name="_Hlk10549053"/>
      <w:bookmarkStart w:id="2" w:name="_Hlk10550334"/>
      <w:r w:rsidR="000636A1">
        <w:rPr>
          <w:rFonts w:ascii="Times New Roman" w:eastAsia="Times New Roman" w:hAnsi="Times New Roman" w:cs="Times New Roman"/>
          <w:sz w:val="24"/>
          <w:szCs w:val="24"/>
        </w:rPr>
        <w:t>волоконно-оптической системы передачи (ВОСП)</w:t>
      </w:r>
      <w:bookmarkStart w:id="3" w:name="_Hlk10548056"/>
      <w:bookmarkEnd w:id="1"/>
      <w:r w:rsidRPr="007458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2"/>
      <w:r w:rsidRPr="007458B1">
        <w:rPr>
          <w:rFonts w:ascii="Times New Roman" w:eastAsia="Times New Roman" w:hAnsi="Times New Roman" w:cs="Times New Roman"/>
          <w:sz w:val="24"/>
          <w:szCs w:val="24"/>
        </w:rPr>
        <w:t>при производстве земляных, дорожных, строительных и других видов</w:t>
      </w:r>
      <w:r w:rsidR="005C5FAA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>абот</w:t>
      </w:r>
      <w:bookmarkEnd w:id="3"/>
      <w:r w:rsidRPr="007458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165AE" w:rsidRPr="005C5FAA" w:rsidRDefault="007458B1" w:rsidP="005C5FAA">
      <w:pPr>
        <w:shd w:val="clear" w:color="auto" w:fill="FFFFFF"/>
        <w:spacing w:before="480" w:after="240" w:line="264" w:lineRule="exact"/>
        <w:ind w:left="40" w:right="80" w:firstLine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8B1">
        <w:rPr>
          <w:rFonts w:ascii="Times New Roman" w:eastAsia="Times New Roman" w:hAnsi="Times New Roman" w:cs="Times New Roman"/>
          <w:sz w:val="24"/>
          <w:szCs w:val="24"/>
        </w:rPr>
        <w:t xml:space="preserve">В целях организации целенаправленной разъяснительной и предупредительной работы по исключению повреждений </w:t>
      </w:r>
      <w:r w:rsidR="000636A1" w:rsidRPr="000636A1">
        <w:rPr>
          <w:rFonts w:ascii="Times New Roman" w:eastAsia="Times New Roman" w:hAnsi="Times New Roman" w:cs="Times New Roman"/>
          <w:sz w:val="24"/>
          <w:szCs w:val="24"/>
        </w:rPr>
        <w:t>волоконно-оптической системы передачи (ВОСП)</w:t>
      </w:r>
      <w:r w:rsidR="000636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7F45" w:rsidRPr="007458B1">
        <w:rPr>
          <w:rFonts w:ascii="Times New Roman" w:eastAsia="Times New Roman" w:hAnsi="Times New Roman" w:cs="Times New Roman"/>
          <w:sz w:val="24"/>
          <w:szCs w:val="24"/>
        </w:rPr>
        <w:t>при производстве земляных, дорожных, строительных и других видов</w:t>
      </w:r>
      <w:r w:rsidR="00BC7F45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BC7F45" w:rsidRPr="007458B1">
        <w:rPr>
          <w:rFonts w:ascii="Times New Roman" w:eastAsia="Times New Roman" w:hAnsi="Times New Roman" w:cs="Times New Roman"/>
          <w:sz w:val="24"/>
          <w:szCs w:val="24"/>
        </w:rPr>
        <w:t>абот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МО «Кузёмкинское сельское поселение» в соответствии с Федеральным законом «О связи» № 126-ФЗ, принятым Государственной Думой 07 июля 2003года, и «Правилами охраны линий и сооружений связи Российской Федерации», утвержденными постановлением Правительства РФ 09 июня 1995года № 57</w:t>
      </w:r>
      <w:r w:rsidR="004165A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C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165AE" w:rsidRPr="009B363E">
        <w:rPr>
          <w:rFonts w:ascii="Times New Roman" w:hAnsi="Times New Roman" w:cs="Times New Roman"/>
          <w:sz w:val="24"/>
          <w:szCs w:val="24"/>
        </w:rPr>
        <w:t xml:space="preserve">администрация </w:t>
      </w:r>
    </w:p>
    <w:p w:rsidR="001B6285" w:rsidRPr="0016160F" w:rsidRDefault="0016160F" w:rsidP="00B85E0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6155B5" w:rsidRPr="0016160F">
        <w:rPr>
          <w:rFonts w:ascii="Times New Roman" w:hAnsi="Times New Roman" w:cs="Times New Roman"/>
          <w:b/>
          <w:sz w:val="24"/>
          <w:szCs w:val="24"/>
        </w:rPr>
        <w:t>остановляет</w:t>
      </w:r>
      <w:r w:rsidR="004944BD" w:rsidRPr="0016160F">
        <w:rPr>
          <w:rFonts w:ascii="Times New Roman" w:hAnsi="Times New Roman" w:cs="Times New Roman"/>
          <w:b/>
          <w:sz w:val="24"/>
          <w:szCs w:val="24"/>
        </w:rPr>
        <w:t>:</w:t>
      </w:r>
    </w:p>
    <w:p w:rsidR="007458B1" w:rsidRPr="007458B1" w:rsidRDefault="007458B1" w:rsidP="00780ACB">
      <w:pPr>
        <w:shd w:val="clear" w:color="auto" w:fill="FFFFFF"/>
        <w:spacing w:before="300" w:after="0" w:line="264" w:lineRule="exact"/>
        <w:ind w:left="40" w:right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8B1">
        <w:rPr>
          <w:rFonts w:ascii="Times New Roman" w:eastAsia="Times New Roman" w:hAnsi="Times New Roman" w:cs="Times New Roman"/>
          <w:sz w:val="24"/>
          <w:szCs w:val="24"/>
        </w:rPr>
        <w:t xml:space="preserve">1.Руководителям предприятий, организаций всех форм собственности, владельцам индивидуальных жилых домов и земельных участков, выполняющим строительные, ремонтные и другие виды земляных работ на территории поселения в зоне прохождения </w:t>
      </w:r>
      <w:r w:rsidR="00C23D98" w:rsidRPr="00C23D98">
        <w:rPr>
          <w:rFonts w:ascii="Times New Roman" w:eastAsia="Times New Roman" w:hAnsi="Times New Roman" w:cs="Times New Roman"/>
          <w:sz w:val="24"/>
          <w:szCs w:val="24"/>
        </w:rPr>
        <w:t>волоконно-оптической системы передачи (ВОСП)</w:t>
      </w:r>
      <w:r w:rsidR="00C23D98">
        <w:rPr>
          <w:rFonts w:ascii="Times New Roman" w:eastAsia="Times New Roman" w:hAnsi="Times New Roman" w:cs="Times New Roman"/>
          <w:sz w:val="24"/>
          <w:szCs w:val="24"/>
        </w:rPr>
        <w:t xml:space="preserve"> (схема расположения ВОСП в Приложении)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458B1" w:rsidRPr="007458B1" w:rsidRDefault="007458B1" w:rsidP="00780ACB">
      <w:pPr>
        <w:shd w:val="clear" w:color="auto" w:fill="FFFFFF"/>
        <w:spacing w:after="0" w:line="264" w:lineRule="exact"/>
        <w:ind w:left="40" w:firstLine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8B1">
        <w:rPr>
          <w:rFonts w:ascii="Times New Roman" w:eastAsia="Times New Roman" w:hAnsi="Times New Roman" w:cs="Times New Roman"/>
          <w:sz w:val="24"/>
          <w:szCs w:val="24"/>
        </w:rPr>
        <w:t>1.1</w:t>
      </w:r>
      <w:r w:rsidR="005C5FA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 xml:space="preserve">Строго соблюдать Правила охраны </w:t>
      </w:r>
      <w:r w:rsidR="00C23D98" w:rsidRPr="00C23D98">
        <w:rPr>
          <w:rFonts w:ascii="Times New Roman" w:eastAsia="Times New Roman" w:hAnsi="Times New Roman" w:cs="Times New Roman"/>
          <w:sz w:val="24"/>
          <w:szCs w:val="24"/>
        </w:rPr>
        <w:t>волоконно-оптической системы передачи (ВОСП)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58B1" w:rsidRPr="007458B1" w:rsidRDefault="005C5FAA" w:rsidP="00780ACB">
      <w:pPr>
        <w:shd w:val="clear" w:color="auto" w:fill="FFFFFF"/>
        <w:tabs>
          <w:tab w:val="left" w:pos="1701"/>
        </w:tabs>
        <w:spacing w:after="0" w:line="264" w:lineRule="exact"/>
        <w:ind w:left="240" w:right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Получать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ab/>
        <w:t xml:space="preserve">в обязательном порядке письменное согласование на производство всех видов </w:t>
      </w:r>
      <w:r w:rsidR="00BC7F45">
        <w:rPr>
          <w:rFonts w:ascii="Times New Roman" w:eastAsia="Times New Roman" w:hAnsi="Times New Roman" w:cs="Times New Roman"/>
          <w:sz w:val="24"/>
          <w:szCs w:val="24"/>
        </w:rPr>
        <w:t xml:space="preserve">земляных 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охранной зоне</w:t>
      </w:r>
      <w:r w:rsidR="00BC7F45">
        <w:rPr>
          <w:rFonts w:ascii="Times New Roman" w:eastAsia="Times New Roman" w:hAnsi="Times New Roman" w:cs="Times New Roman"/>
          <w:sz w:val="24"/>
          <w:szCs w:val="24"/>
        </w:rPr>
        <w:t xml:space="preserve"> волоконно-оптической системы передачи - ВОСП (2 метра от кабеля с каждой его стороны или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 xml:space="preserve"> вблизи </w:t>
      </w:r>
      <w:r w:rsidR="00BC7F45">
        <w:rPr>
          <w:rFonts w:ascii="Times New Roman" w:eastAsia="Times New Roman" w:hAnsi="Times New Roman" w:cs="Times New Roman"/>
          <w:sz w:val="24"/>
          <w:szCs w:val="24"/>
        </w:rPr>
        <w:t>нее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C7F45">
        <w:rPr>
          <w:rFonts w:ascii="Times New Roman" w:eastAsia="Times New Roman" w:hAnsi="Times New Roman" w:cs="Times New Roman"/>
          <w:sz w:val="24"/>
          <w:szCs w:val="24"/>
        </w:rPr>
        <w:t>25 метров от кабеля с каждой его стороны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 xml:space="preserve">) на принадлежащем юридическому или физическому лицу земельном участке </w:t>
      </w:r>
      <w:r w:rsidR="00BC7F4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о адрес</w:t>
      </w:r>
      <w:r w:rsidR="00BC7F45">
        <w:rPr>
          <w:rFonts w:ascii="Times New Roman" w:eastAsia="Times New Roman" w:hAnsi="Times New Roman" w:cs="Times New Roman"/>
          <w:sz w:val="24"/>
          <w:szCs w:val="24"/>
        </w:rPr>
        <w:t>у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458B1" w:rsidRPr="007458B1" w:rsidRDefault="007458B1" w:rsidP="00780ACB">
      <w:pPr>
        <w:numPr>
          <w:ilvl w:val="0"/>
          <w:numId w:val="5"/>
        </w:numPr>
        <w:shd w:val="clear" w:color="auto" w:fill="FFFFFF"/>
        <w:tabs>
          <w:tab w:val="left" w:pos="183"/>
        </w:tabs>
        <w:spacing w:after="0" w:line="264" w:lineRule="exact"/>
        <w:ind w:left="220" w:right="80" w:hanging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8B1">
        <w:rPr>
          <w:rFonts w:ascii="Times New Roman" w:eastAsia="Times New Roman" w:hAnsi="Times New Roman" w:cs="Times New Roman"/>
          <w:sz w:val="24"/>
          <w:szCs w:val="24"/>
        </w:rPr>
        <w:t>1</w:t>
      </w:r>
      <w:r w:rsidR="00BC7F45">
        <w:rPr>
          <w:rFonts w:ascii="Times New Roman" w:eastAsia="Times New Roman" w:hAnsi="Times New Roman" w:cs="Times New Roman"/>
          <w:sz w:val="24"/>
          <w:szCs w:val="24"/>
        </w:rPr>
        <w:t>11033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>, г.</w:t>
      </w:r>
      <w:r w:rsidR="00BC7F45">
        <w:rPr>
          <w:rFonts w:ascii="Times New Roman" w:eastAsia="Times New Roman" w:hAnsi="Times New Roman" w:cs="Times New Roman"/>
          <w:sz w:val="24"/>
          <w:szCs w:val="24"/>
        </w:rPr>
        <w:t xml:space="preserve"> Москва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C7F45">
        <w:rPr>
          <w:rFonts w:ascii="Times New Roman" w:eastAsia="Times New Roman" w:hAnsi="Times New Roman" w:cs="Times New Roman"/>
          <w:sz w:val="24"/>
          <w:szCs w:val="24"/>
        </w:rPr>
        <w:t>ул. Самокатная, д. 1, стр. 2</w:t>
      </w:r>
      <w:r w:rsidR="000636A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bookmarkStart w:id="4" w:name="_Hlk10549527"/>
      <w:r w:rsidR="000636A1">
        <w:rPr>
          <w:rFonts w:ascii="Times New Roman" w:eastAsia="Times New Roman" w:hAnsi="Times New Roman" w:cs="Times New Roman"/>
          <w:sz w:val="24"/>
          <w:szCs w:val="24"/>
        </w:rPr>
        <w:t>АО «Управление перспективных технологий» (АО «УПТ»</w:t>
      </w:r>
      <w:r w:rsidR="00780ACB">
        <w:rPr>
          <w:rFonts w:ascii="Times New Roman" w:eastAsia="Times New Roman" w:hAnsi="Times New Roman" w:cs="Times New Roman"/>
          <w:sz w:val="24"/>
          <w:szCs w:val="24"/>
        </w:rPr>
        <w:t>)</w:t>
      </w:r>
    </w:p>
    <w:bookmarkEnd w:id="4"/>
    <w:p w:rsidR="007458B1" w:rsidRDefault="007458B1" w:rsidP="00780ACB">
      <w:pPr>
        <w:shd w:val="clear" w:color="auto" w:fill="FFFFFF"/>
        <w:spacing w:after="0" w:line="264" w:lineRule="exact"/>
        <w:ind w:left="40" w:firstLine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8B1">
        <w:rPr>
          <w:rFonts w:ascii="Times New Roman" w:eastAsia="Times New Roman" w:hAnsi="Times New Roman" w:cs="Times New Roman"/>
          <w:sz w:val="24"/>
          <w:szCs w:val="24"/>
        </w:rPr>
        <w:t xml:space="preserve">тел. </w:t>
      </w:r>
      <w:r w:rsidR="000636A1">
        <w:rPr>
          <w:rFonts w:ascii="Times New Roman" w:eastAsia="Times New Roman" w:hAnsi="Times New Roman" w:cs="Times New Roman"/>
          <w:sz w:val="24"/>
          <w:szCs w:val="24"/>
        </w:rPr>
        <w:t>(499) 323-3710, 323-3711, 323-3822, 323-3910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58B1" w:rsidRPr="000636A1" w:rsidRDefault="000636A1" w:rsidP="00780ACB">
      <w:pPr>
        <w:shd w:val="clear" w:color="auto" w:fill="FFFFFF"/>
        <w:spacing w:after="0" w:line="264" w:lineRule="exact"/>
        <w:ind w:left="40" w:firstLine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 w:rsidR="007458B1" w:rsidRPr="000636A1"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58B1" w:rsidRPr="000636A1">
        <w:rPr>
          <w:rFonts w:ascii="Times New Roman" w:eastAsia="Times New Roman" w:hAnsi="Times New Roman" w:cs="Times New Roman"/>
          <w:sz w:val="24"/>
          <w:szCs w:val="24"/>
        </w:rPr>
        <w:t>позднее, чем за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58B1" w:rsidRPr="000636A1">
        <w:rPr>
          <w:rFonts w:ascii="Times New Roman" w:eastAsia="Times New Roman" w:hAnsi="Times New Roman" w:cs="Times New Roman"/>
          <w:sz w:val="24"/>
          <w:szCs w:val="24"/>
        </w:rPr>
        <w:t xml:space="preserve">суток (исключая выходные и праздничные дни) до начала работ, заказчик (застройщик), производящий работы в охранной зоне кабельной линии связи, обязан телефонограммой сообщить </w:t>
      </w:r>
      <w:bookmarkStart w:id="5" w:name="_Hlk10549484"/>
      <w:r w:rsidR="007458B1" w:rsidRPr="000636A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 Узел № 1 АО «УПТ» </w:t>
      </w:r>
      <w:bookmarkEnd w:id="5"/>
      <w:r>
        <w:rPr>
          <w:rFonts w:ascii="Times New Roman" w:eastAsia="Times New Roman" w:hAnsi="Times New Roman" w:cs="Times New Roman"/>
          <w:sz w:val="24"/>
          <w:szCs w:val="24"/>
        </w:rPr>
        <w:t xml:space="preserve">(198320, г. Санкт-Петербург, ул. Свободы, д.50В, оф.204, начальник узла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Курлаев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Сергей Иванович, моб. Телефон 8-911-995-69-54) </w:t>
      </w:r>
      <w:r w:rsidR="007458B1" w:rsidRPr="000636A1">
        <w:rPr>
          <w:rFonts w:ascii="Times New Roman" w:eastAsia="Times New Roman" w:hAnsi="Times New Roman" w:cs="Times New Roman"/>
          <w:sz w:val="24"/>
          <w:szCs w:val="24"/>
        </w:rPr>
        <w:t>о дне и часе начала производства работ.</w:t>
      </w:r>
    </w:p>
    <w:p w:rsidR="007458B1" w:rsidRDefault="000636A1" w:rsidP="00780ACB">
      <w:pPr>
        <w:shd w:val="clear" w:color="auto" w:fill="FFFFFF"/>
        <w:spacing w:after="0" w:line="264" w:lineRule="exact"/>
        <w:ind w:left="40" w:right="80" w:firstLine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.4.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До начала работ ознакомить производителей работ (мастеров, бригадиров,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 xml:space="preserve">механизаторов) с расположением </w:t>
      </w:r>
      <w:r w:rsidR="00780ACB" w:rsidRPr="00780ACB">
        <w:rPr>
          <w:rFonts w:ascii="Times New Roman" w:eastAsia="Times New Roman" w:hAnsi="Times New Roman" w:cs="Times New Roman"/>
          <w:sz w:val="24"/>
          <w:szCs w:val="24"/>
        </w:rPr>
        <w:t>волоконно-оптической системы передачи (ВОСП)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, находящ</w:t>
      </w:r>
      <w:r w:rsidR="00780ACB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ся на территории объектов работ, и провести с ними инструктаж по сохранности этих сооружений.</w:t>
      </w:r>
    </w:p>
    <w:p w:rsidR="007458B1" w:rsidRPr="007458B1" w:rsidRDefault="007458B1" w:rsidP="00780ACB">
      <w:pPr>
        <w:shd w:val="clear" w:color="auto" w:fill="FFFFFF"/>
        <w:spacing w:after="240" w:line="269" w:lineRule="exact"/>
        <w:ind w:left="20" w:right="60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8B1">
        <w:rPr>
          <w:rFonts w:ascii="Times New Roman" w:eastAsia="Times New Roman" w:hAnsi="Times New Roman" w:cs="Times New Roman"/>
          <w:sz w:val="24"/>
          <w:szCs w:val="24"/>
        </w:rPr>
        <w:t>1.5.</w:t>
      </w:r>
      <w:r w:rsidR="00780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 xml:space="preserve">Оборудовать и содержать в надлежащем состоянии съезды с дорог в местах, пересечения с </w:t>
      </w:r>
      <w:r w:rsidR="00780ACB" w:rsidRPr="00780ACB">
        <w:rPr>
          <w:rFonts w:ascii="Times New Roman" w:eastAsia="Times New Roman" w:hAnsi="Times New Roman" w:cs="Times New Roman"/>
          <w:sz w:val="24"/>
          <w:szCs w:val="24"/>
        </w:rPr>
        <w:t>волоконно-оптической систем</w:t>
      </w:r>
      <w:r w:rsidR="00780ACB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780ACB" w:rsidRPr="00780ACB">
        <w:rPr>
          <w:rFonts w:ascii="Times New Roman" w:eastAsia="Times New Roman" w:hAnsi="Times New Roman" w:cs="Times New Roman"/>
          <w:sz w:val="24"/>
          <w:szCs w:val="24"/>
        </w:rPr>
        <w:t xml:space="preserve"> передачи (ВОСП)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>, не допускать складирования материалов, камней, порубочных остатков, устройств свалок, сжигание костров, устройств проездов и стоянок автотранспорта, тракторов и механизмов.</w:t>
      </w:r>
    </w:p>
    <w:p w:rsidR="007458B1" w:rsidRPr="00780ACB" w:rsidRDefault="00780ACB" w:rsidP="00FB3149">
      <w:pPr>
        <w:shd w:val="clear" w:color="auto" w:fill="FFFFFF"/>
        <w:spacing w:before="240" w:after="0" w:line="264" w:lineRule="exact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r w:rsidR="007458B1" w:rsidRPr="00780ACB">
        <w:rPr>
          <w:rFonts w:ascii="Times New Roman" w:eastAsia="Times New Roman" w:hAnsi="Times New Roman" w:cs="Times New Roman"/>
          <w:sz w:val="24"/>
          <w:szCs w:val="24"/>
        </w:rPr>
        <w:t>Специалист</w:t>
      </w:r>
      <w:r>
        <w:rPr>
          <w:rFonts w:ascii="Times New Roman" w:eastAsia="Times New Roman" w:hAnsi="Times New Roman" w:cs="Times New Roman"/>
          <w:sz w:val="24"/>
          <w:szCs w:val="24"/>
        </w:rPr>
        <w:t>ам администрации</w:t>
      </w:r>
      <w:r w:rsidR="007458B1" w:rsidRPr="00780ACB">
        <w:rPr>
          <w:rFonts w:ascii="Times New Roman" w:eastAsia="Times New Roman" w:hAnsi="Times New Roman" w:cs="Times New Roman"/>
          <w:sz w:val="24"/>
          <w:szCs w:val="24"/>
        </w:rPr>
        <w:tab/>
        <w:t>МО «К</w:t>
      </w:r>
      <w:r>
        <w:rPr>
          <w:rFonts w:ascii="Times New Roman" w:eastAsia="Times New Roman" w:hAnsi="Times New Roman" w:cs="Times New Roman"/>
          <w:sz w:val="24"/>
          <w:szCs w:val="24"/>
        </w:rPr>
        <w:t>ингисеппский муниципальный район</w:t>
      </w:r>
      <w:r w:rsidR="007458B1" w:rsidRPr="00780AC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7458B1" w:rsidRPr="00780ACB">
        <w:rPr>
          <w:rFonts w:ascii="Times New Roman" w:eastAsia="Times New Roman" w:hAnsi="Times New Roman" w:cs="Times New Roman"/>
          <w:sz w:val="24"/>
          <w:szCs w:val="24"/>
        </w:rPr>
        <w:t xml:space="preserve"> занимающ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имися </w:t>
      </w:r>
      <w:r w:rsidR="007458B1" w:rsidRPr="00780ACB">
        <w:rPr>
          <w:rFonts w:ascii="Times New Roman" w:eastAsia="Times New Roman" w:hAnsi="Times New Roman" w:cs="Times New Roman"/>
          <w:sz w:val="24"/>
          <w:szCs w:val="24"/>
        </w:rPr>
        <w:t xml:space="preserve">вопросами предоставления земельных участков в районах прохождения </w:t>
      </w:r>
      <w:bookmarkStart w:id="6" w:name="_Hlk10549727"/>
      <w:r w:rsidRPr="00780ACB">
        <w:rPr>
          <w:rFonts w:ascii="Times New Roman" w:eastAsia="Times New Roman" w:hAnsi="Times New Roman" w:cs="Times New Roman"/>
          <w:sz w:val="24"/>
          <w:szCs w:val="24"/>
        </w:rPr>
        <w:t>волоконно-оптической системы передачи (ВОСП)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6"/>
      <w:r w:rsidR="007458B1" w:rsidRPr="00780ACB">
        <w:rPr>
          <w:rFonts w:ascii="Times New Roman" w:eastAsia="Times New Roman" w:hAnsi="Times New Roman" w:cs="Times New Roman"/>
          <w:sz w:val="24"/>
          <w:szCs w:val="24"/>
        </w:rPr>
        <w:t>не допускать:</w:t>
      </w:r>
    </w:p>
    <w:p w:rsidR="00780ACB" w:rsidRPr="007458B1" w:rsidRDefault="007458B1" w:rsidP="00FB3149">
      <w:pPr>
        <w:shd w:val="clear" w:color="auto" w:fill="FFFFFF"/>
        <w:spacing w:after="0" w:line="264" w:lineRule="exact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8B1">
        <w:rPr>
          <w:rFonts w:ascii="Times New Roman" w:eastAsia="Times New Roman" w:hAnsi="Times New Roman" w:cs="Times New Roman"/>
          <w:sz w:val="24"/>
          <w:szCs w:val="24"/>
        </w:rPr>
        <w:t>2.1.</w:t>
      </w:r>
      <w:r w:rsidR="00780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 xml:space="preserve">Выдачу разрешений на строительные работы, проведение других видов земельных работ без предварительного согласования этих работ с </w:t>
      </w:r>
      <w:r w:rsidR="00780ACB" w:rsidRPr="00780ACB">
        <w:rPr>
          <w:rFonts w:ascii="Times New Roman" w:eastAsia="Times New Roman" w:hAnsi="Times New Roman" w:cs="Times New Roman"/>
          <w:sz w:val="24"/>
          <w:szCs w:val="24"/>
        </w:rPr>
        <w:t>АО «Управление перспективных технологий» (АО «УПТ»)</w:t>
      </w:r>
      <w:r w:rsidR="00780AC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58B1" w:rsidRPr="007458B1" w:rsidRDefault="007458B1" w:rsidP="00FB3149">
      <w:pPr>
        <w:shd w:val="clear" w:color="auto" w:fill="FFFFFF"/>
        <w:spacing w:after="0" w:line="264" w:lineRule="exact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8B1">
        <w:rPr>
          <w:rFonts w:ascii="Times New Roman" w:eastAsia="Times New Roman" w:hAnsi="Times New Roman" w:cs="Times New Roman"/>
          <w:sz w:val="24"/>
          <w:szCs w:val="24"/>
        </w:rPr>
        <w:t>2.2.</w:t>
      </w:r>
      <w:r w:rsidR="00780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 xml:space="preserve">Отвод земельных участков без согласования </w:t>
      </w:r>
      <w:bookmarkStart w:id="7" w:name="_Hlk10549864"/>
      <w:r w:rsidR="00780ACB" w:rsidRPr="00780ACB">
        <w:rPr>
          <w:rFonts w:ascii="Times New Roman" w:eastAsia="Times New Roman" w:hAnsi="Times New Roman" w:cs="Times New Roman"/>
          <w:sz w:val="24"/>
          <w:szCs w:val="24"/>
        </w:rPr>
        <w:t>АО «Управление перспективных технологий» (АО «УПТ»)</w:t>
      </w:r>
      <w:r w:rsidRPr="007458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3149" w:rsidRDefault="00FB3149" w:rsidP="00FB3149">
      <w:pPr>
        <w:shd w:val="clear" w:color="auto" w:fill="FFFFFF"/>
        <w:tabs>
          <w:tab w:val="left" w:pos="0"/>
        </w:tabs>
        <w:spacing w:after="240" w:line="264" w:lineRule="exact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7"/>
    <w:p w:rsidR="00FB3149" w:rsidRDefault="00780ACB" w:rsidP="00FB3149">
      <w:pPr>
        <w:shd w:val="clear" w:color="auto" w:fill="FFFFFF"/>
        <w:tabs>
          <w:tab w:val="left" w:pos="0"/>
        </w:tabs>
        <w:spacing w:after="240" w:line="264" w:lineRule="exact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7458B1" w:rsidRPr="00780AC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7458B1" w:rsidRPr="00780ACB">
        <w:rPr>
          <w:rFonts w:ascii="Times New Roman" w:eastAsia="Times New Roman" w:hAnsi="Times New Roman" w:cs="Times New Roman"/>
          <w:sz w:val="24"/>
          <w:szCs w:val="24"/>
        </w:rPr>
        <w:tab/>
        <w:t>оформлении документов, подтверждающих то или иное право на земельный участок, обязательно указывать наличие зон с особыми режимами использования.</w:t>
      </w:r>
      <w:r w:rsidR="00FB31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58B1" w:rsidRPr="007458B1" w:rsidRDefault="00FB3149" w:rsidP="00FB3149">
      <w:pPr>
        <w:shd w:val="clear" w:color="auto" w:fill="FFFFFF"/>
        <w:tabs>
          <w:tab w:val="left" w:pos="0"/>
        </w:tabs>
        <w:spacing w:after="240" w:line="264" w:lineRule="exact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ab/>
        <w:t xml:space="preserve">и юридические лица, допустившие повреждение </w:t>
      </w:r>
      <w:r w:rsidRPr="00FB3149">
        <w:rPr>
          <w:rFonts w:ascii="Times New Roman" w:eastAsia="Times New Roman" w:hAnsi="Times New Roman" w:cs="Times New Roman"/>
          <w:sz w:val="24"/>
          <w:szCs w:val="24"/>
        </w:rPr>
        <w:t>волоконно-оптической системы передачи (ВОСП)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, несут ответственность в порядке, установленном законодательством РФ.</w:t>
      </w:r>
    </w:p>
    <w:p w:rsidR="007458B1" w:rsidRDefault="00FB3149" w:rsidP="00FB3149">
      <w:pPr>
        <w:shd w:val="clear" w:color="auto" w:fill="FFFFFF"/>
        <w:spacing w:after="0" w:line="264" w:lineRule="exact"/>
        <w:ind w:left="40" w:right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 xml:space="preserve">прокладке и проведении капитального ремонта </w:t>
      </w:r>
      <w:r w:rsidRPr="00FB3149">
        <w:rPr>
          <w:rFonts w:ascii="Times New Roman" w:eastAsia="Times New Roman" w:hAnsi="Times New Roman" w:cs="Times New Roman"/>
          <w:sz w:val="24"/>
          <w:szCs w:val="24"/>
        </w:rPr>
        <w:t>волоконно-оптической системы передачи (ВОСП)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3149">
        <w:rPr>
          <w:rFonts w:ascii="Times New Roman" w:eastAsia="Times New Roman" w:hAnsi="Times New Roman" w:cs="Times New Roman"/>
          <w:sz w:val="24"/>
          <w:szCs w:val="24"/>
        </w:rPr>
        <w:t>АО «Управление перспективных технологий» (АО «УПТ»)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>должн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7458B1" w:rsidRPr="007458B1">
        <w:rPr>
          <w:rFonts w:ascii="Times New Roman" w:eastAsia="Times New Roman" w:hAnsi="Times New Roman" w:cs="Times New Roman"/>
          <w:sz w:val="24"/>
          <w:szCs w:val="24"/>
        </w:rPr>
        <w:t xml:space="preserve"> предоставлять исполнительную съёмку и сдавать её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администрацию МО «Кингисеппский муниципальный район», в администрацию МО «Куземкинское сельское поселение» (для сведения).</w:t>
      </w:r>
    </w:p>
    <w:p w:rsidR="00FB3149" w:rsidRDefault="00FB3149" w:rsidP="00FB314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165AE" w:rsidRDefault="00FB3149" w:rsidP="00FB314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165AE">
        <w:rPr>
          <w:rFonts w:ascii="Times New Roman" w:hAnsi="Times New Roman" w:cs="Times New Roman"/>
          <w:sz w:val="24"/>
          <w:szCs w:val="24"/>
        </w:rPr>
        <w:t>. Настоящее постановление вступает в силу с момента его подписания.</w:t>
      </w:r>
    </w:p>
    <w:p w:rsidR="00FB3149" w:rsidRDefault="00FB3149" w:rsidP="00FB3149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4165AE" w:rsidRPr="004165AE" w:rsidRDefault="00FB3149" w:rsidP="00FB314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4165AE">
        <w:rPr>
          <w:rFonts w:ascii="Times New Roman" w:hAnsi="Times New Roman"/>
          <w:sz w:val="24"/>
          <w:szCs w:val="24"/>
        </w:rPr>
        <w:t>. Контроль за исполнением постановления оставляю за собой.</w:t>
      </w:r>
    </w:p>
    <w:p w:rsidR="00D71BCA" w:rsidRDefault="00D71BCA" w:rsidP="004A1F3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4B7DD3" w:rsidRDefault="004B7DD3" w:rsidP="004A1F3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4A1F36" w:rsidRPr="00C23D98" w:rsidRDefault="004A1F36" w:rsidP="004A1F36">
      <w:pPr>
        <w:pStyle w:val="a5"/>
        <w:rPr>
          <w:rFonts w:ascii="Times New Roman" w:hAnsi="Times New Roman" w:cs="Times New Roman"/>
          <w:sz w:val="24"/>
          <w:szCs w:val="24"/>
        </w:rPr>
      </w:pPr>
      <w:r w:rsidRPr="00C23D98">
        <w:rPr>
          <w:rFonts w:ascii="Times New Roman" w:hAnsi="Times New Roman" w:cs="Times New Roman"/>
          <w:sz w:val="24"/>
          <w:szCs w:val="24"/>
        </w:rPr>
        <w:t xml:space="preserve">Глава администрации   </w:t>
      </w:r>
    </w:p>
    <w:p w:rsidR="0015465B" w:rsidRPr="00C23D98" w:rsidRDefault="004A1F36" w:rsidP="00B37E21">
      <w:pPr>
        <w:pStyle w:val="a5"/>
        <w:rPr>
          <w:rFonts w:ascii="Times New Roman" w:hAnsi="Times New Roman" w:cs="Times New Roman"/>
          <w:sz w:val="24"/>
          <w:szCs w:val="24"/>
        </w:rPr>
      </w:pPr>
      <w:r w:rsidRPr="00C23D98">
        <w:rPr>
          <w:rFonts w:ascii="Times New Roman" w:hAnsi="Times New Roman" w:cs="Times New Roman"/>
          <w:sz w:val="24"/>
          <w:szCs w:val="24"/>
        </w:rPr>
        <w:t xml:space="preserve">МО «Кузёмкинское сельское </w:t>
      </w:r>
      <w:proofErr w:type="gramStart"/>
      <w:r w:rsidRPr="00C23D98">
        <w:rPr>
          <w:rFonts w:ascii="Times New Roman" w:hAnsi="Times New Roman" w:cs="Times New Roman"/>
          <w:sz w:val="24"/>
          <w:szCs w:val="24"/>
        </w:rPr>
        <w:t xml:space="preserve">поселение»   </w:t>
      </w:r>
      <w:proofErr w:type="gramEnd"/>
      <w:r w:rsidRPr="00C23D9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C23D98"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spellStart"/>
      <w:r w:rsidRPr="00C23D98">
        <w:rPr>
          <w:rFonts w:ascii="Times New Roman" w:hAnsi="Times New Roman" w:cs="Times New Roman"/>
          <w:sz w:val="24"/>
          <w:szCs w:val="24"/>
        </w:rPr>
        <w:t>Ю.А.Эсминович</w:t>
      </w:r>
      <w:proofErr w:type="spellEnd"/>
      <w:r w:rsidRPr="00C23D9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3E53F9" w:rsidRPr="00C23D98" w:rsidRDefault="003E53F9">
      <w:pPr>
        <w:rPr>
          <w:sz w:val="24"/>
          <w:szCs w:val="24"/>
        </w:rPr>
      </w:pPr>
    </w:p>
    <w:p w:rsidR="004B7DD3" w:rsidRDefault="004B7DD3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4B7DD3" w:rsidRDefault="004B7DD3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4B7DD3" w:rsidRDefault="004B7DD3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4B7DD3" w:rsidRDefault="004B7DD3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4B7DD3" w:rsidRDefault="004B7DD3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4B7DD3" w:rsidRDefault="004B7DD3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8168A4" w:rsidRDefault="008168A4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FB3149" w:rsidRDefault="00FB3149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4B7DD3" w:rsidRDefault="004B7DD3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4B7DD3" w:rsidRDefault="004B7DD3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15465B" w:rsidRDefault="0015465B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  <w:r w:rsidRPr="000A0BA5">
        <w:rPr>
          <w:rFonts w:ascii="Times New Roman" w:hAnsi="Times New Roman" w:cs="Times New Roman"/>
          <w:i/>
          <w:sz w:val="18"/>
          <w:szCs w:val="18"/>
        </w:rPr>
        <w:t>Исп</w:t>
      </w:r>
      <w:r w:rsidR="0070312A">
        <w:rPr>
          <w:rFonts w:ascii="Times New Roman" w:hAnsi="Times New Roman" w:cs="Times New Roman"/>
          <w:i/>
          <w:sz w:val="18"/>
          <w:szCs w:val="18"/>
        </w:rPr>
        <w:t>олнитель: Кочурова Е.Н.</w:t>
      </w:r>
      <w:r w:rsidRPr="000A0BA5">
        <w:rPr>
          <w:rFonts w:ascii="Times New Roman" w:hAnsi="Times New Roman" w:cs="Times New Roman"/>
          <w:i/>
          <w:sz w:val="18"/>
          <w:szCs w:val="18"/>
        </w:rPr>
        <w:t xml:space="preserve"> 68291</w:t>
      </w:r>
    </w:p>
    <w:p w:rsidR="00C23D98" w:rsidRDefault="00C23D98" w:rsidP="0015465B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C23D98" w:rsidRDefault="00C23D98" w:rsidP="00C23D98">
      <w:pPr>
        <w:pStyle w:val="a5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Приложение </w:t>
      </w:r>
    </w:p>
    <w:p w:rsidR="00C23D98" w:rsidRDefault="00C23D98" w:rsidP="00C23D98">
      <w:pPr>
        <w:pStyle w:val="a5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постановлению № 74 от 04.05.2019 г.</w:t>
      </w:r>
    </w:p>
    <w:p w:rsidR="00C23D98" w:rsidRDefault="00C23D98" w:rsidP="00C23D98">
      <w:pPr>
        <w:pStyle w:val="a5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C23D98" w:rsidRDefault="00C23D98" w:rsidP="00C23D98">
      <w:pPr>
        <w:pStyle w:val="a5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C23D98" w:rsidRDefault="00C23D98" w:rsidP="00C23D98">
      <w:pPr>
        <w:pStyle w:val="a5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C23D98" w:rsidRDefault="00C23D98" w:rsidP="00C23D98">
      <w:pPr>
        <w:pStyle w:val="a5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C23D98" w:rsidRDefault="00C23D98" w:rsidP="00C23D98">
      <w:pPr>
        <w:pStyle w:val="a5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C23D98" w:rsidRDefault="00C23D98" w:rsidP="00C23D98">
      <w:pPr>
        <w:pStyle w:val="a5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C23D98" w:rsidRDefault="00C23D98" w:rsidP="00C23D98">
      <w:pPr>
        <w:pStyle w:val="a5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C23D98" w:rsidRDefault="00744C84" w:rsidP="00C23D98">
      <w:pPr>
        <w:pStyle w:val="a5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21EF1E7A" wp14:editId="6D71025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8" w:rsidRPr="00C23D98" w:rsidRDefault="00744C84" w:rsidP="00C23D98">
      <w:pPr>
        <w:pStyle w:val="a5"/>
        <w:jc w:val="right"/>
        <w:rPr>
          <w:rFonts w:ascii="Times New Roman" w:hAnsi="Times New Roman" w:cs="Times New Roman"/>
          <w:iCs/>
          <w:sz w:val="24"/>
          <w:szCs w:val="24"/>
        </w:rPr>
      </w:pPr>
      <w:bookmarkStart w:id="8" w:name="_GoBack"/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sectPr w:rsidR="00C23D98" w:rsidRPr="00C23D98" w:rsidSect="00780ACB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0"/>
    <w:lvl w:ilvl="0" w:tplc="000F4241">
      <w:start w:val="2"/>
      <w:numFmt w:val="decimal"/>
      <w:lvlText w:val="1.%1."/>
      <w:lvlJc w:val="left"/>
      <w:rPr>
        <w:sz w:val="24"/>
        <w:szCs w:val="24"/>
      </w:rPr>
    </w:lvl>
    <w:lvl w:ilvl="1" w:tplc="000F4242">
      <w:start w:val="2"/>
      <w:numFmt w:val="decimal"/>
      <w:lvlText w:val="1.%1."/>
      <w:lvlJc w:val="left"/>
      <w:rPr>
        <w:sz w:val="24"/>
        <w:szCs w:val="24"/>
      </w:rPr>
    </w:lvl>
    <w:lvl w:ilvl="2" w:tplc="000F4243">
      <w:start w:val="2"/>
      <w:numFmt w:val="decimal"/>
      <w:lvlText w:val="1.%1."/>
      <w:lvlJc w:val="left"/>
      <w:rPr>
        <w:sz w:val="24"/>
        <w:szCs w:val="24"/>
      </w:rPr>
    </w:lvl>
    <w:lvl w:ilvl="3" w:tplc="000F4244">
      <w:start w:val="2"/>
      <w:numFmt w:val="decimal"/>
      <w:lvlText w:val="1.%1."/>
      <w:lvlJc w:val="left"/>
      <w:rPr>
        <w:sz w:val="24"/>
        <w:szCs w:val="24"/>
      </w:rPr>
    </w:lvl>
    <w:lvl w:ilvl="4" w:tplc="000F4245">
      <w:start w:val="2"/>
      <w:numFmt w:val="decimal"/>
      <w:lvlText w:val="1.%1."/>
      <w:lvlJc w:val="left"/>
      <w:rPr>
        <w:sz w:val="24"/>
        <w:szCs w:val="24"/>
      </w:rPr>
    </w:lvl>
    <w:lvl w:ilvl="5" w:tplc="000F4246">
      <w:start w:val="2"/>
      <w:numFmt w:val="decimal"/>
      <w:lvlText w:val="1.%1."/>
      <w:lvlJc w:val="left"/>
      <w:rPr>
        <w:sz w:val="24"/>
        <w:szCs w:val="24"/>
      </w:rPr>
    </w:lvl>
    <w:lvl w:ilvl="6" w:tplc="000F4247">
      <w:start w:val="2"/>
      <w:numFmt w:val="decimal"/>
      <w:lvlText w:val="1.%1."/>
      <w:lvlJc w:val="left"/>
      <w:rPr>
        <w:sz w:val="24"/>
        <w:szCs w:val="24"/>
      </w:rPr>
    </w:lvl>
    <w:lvl w:ilvl="7" w:tplc="000F4248">
      <w:start w:val="2"/>
      <w:numFmt w:val="decimal"/>
      <w:lvlText w:val="1.%1."/>
      <w:lvlJc w:val="left"/>
      <w:rPr>
        <w:sz w:val="24"/>
        <w:szCs w:val="24"/>
      </w:rPr>
    </w:lvl>
    <w:lvl w:ilvl="8" w:tplc="000F4249">
      <w:start w:val="2"/>
      <w:numFmt w:val="decimal"/>
      <w:lvlText w:val="1.%1."/>
      <w:lvlJc w:val="left"/>
      <w:rPr>
        <w:sz w:val="24"/>
        <w:szCs w:val="24"/>
      </w:rPr>
    </w:lvl>
  </w:abstractNum>
  <w:abstractNum w:abstractNumId="1" w15:restartNumberingAfterBreak="0">
    <w:nsid w:val="00000003"/>
    <w:multiLevelType w:val="hybridMultilevel"/>
    <w:tmpl w:val="00000002"/>
    <w:lvl w:ilvl="0" w:tplc="000F424A">
      <w:start w:val="1"/>
      <w:numFmt w:val="bullet"/>
      <w:lvlText w:val="-"/>
      <w:lvlJc w:val="left"/>
      <w:rPr>
        <w:sz w:val="24"/>
        <w:szCs w:val="24"/>
      </w:rPr>
    </w:lvl>
    <w:lvl w:ilvl="1" w:tplc="000F424B">
      <w:start w:val="1"/>
      <w:numFmt w:val="bullet"/>
      <w:lvlText w:val="-"/>
      <w:lvlJc w:val="left"/>
      <w:rPr>
        <w:sz w:val="24"/>
        <w:szCs w:val="24"/>
      </w:rPr>
    </w:lvl>
    <w:lvl w:ilvl="2" w:tplc="000F424C">
      <w:start w:val="1"/>
      <w:numFmt w:val="bullet"/>
      <w:lvlText w:val="-"/>
      <w:lvlJc w:val="left"/>
      <w:rPr>
        <w:sz w:val="24"/>
        <w:szCs w:val="24"/>
      </w:rPr>
    </w:lvl>
    <w:lvl w:ilvl="3" w:tplc="000F424D">
      <w:start w:val="1"/>
      <w:numFmt w:val="bullet"/>
      <w:lvlText w:val="-"/>
      <w:lvlJc w:val="left"/>
      <w:rPr>
        <w:sz w:val="24"/>
        <w:szCs w:val="24"/>
      </w:rPr>
    </w:lvl>
    <w:lvl w:ilvl="4" w:tplc="000F424E">
      <w:start w:val="1"/>
      <w:numFmt w:val="bullet"/>
      <w:lvlText w:val="-"/>
      <w:lvlJc w:val="left"/>
      <w:rPr>
        <w:sz w:val="24"/>
        <w:szCs w:val="24"/>
      </w:rPr>
    </w:lvl>
    <w:lvl w:ilvl="5" w:tplc="000F424F">
      <w:start w:val="1"/>
      <w:numFmt w:val="bullet"/>
      <w:lvlText w:val="-"/>
      <w:lvlJc w:val="left"/>
      <w:rPr>
        <w:sz w:val="24"/>
        <w:szCs w:val="24"/>
      </w:rPr>
    </w:lvl>
    <w:lvl w:ilvl="6" w:tplc="000F4250">
      <w:start w:val="1"/>
      <w:numFmt w:val="bullet"/>
      <w:lvlText w:val="-"/>
      <w:lvlJc w:val="left"/>
      <w:rPr>
        <w:sz w:val="24"/>
        <w:szCs w:val="24"/>
      </w:rPr>
    </w:lvl>
    <w:lvl w:ilvl="7" w:tplc="000F4251">
      <w:start w:val="1"/>
      <w:numFmt w:val="bullet"/>
      <w:lvlText w:val="-"/>
      <w:lvlJc w:val="left"/>
      <w:rPr>
        <w:sz w:val="24"/>
        <w:szCs w:val="24"/>
      </w:rPr>
    </w:lvl>
    <w:lvl w:ilvl="8" w:tplc="000F4252">
      <w:start w:val="1"/>
      <w:numFmt w:val="bullet"/>
      <w:lvlText w:val="-"/>
      <w:lvlJc w:val="left"/>
      <w:rPr>
        <w:sz w:val="24"/>
        <w:szCs w:val="24"/>
      </w:rPr>
    </w:lvl>
  </w:abstractNum>
  <w:abstractNum w:abstractNumId="2" w15:restartNumberingAfterBreak="0">
    <w:nsid w:val="0388202F"/>
    <w:multiLevelType w:val="hybridMultilevel"/>
    <w:tmpl w:val="02C6D0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C7893"/>
    <w:multiLevelType w:val="multilevel"/>
    <w:tmpl w:val="FFAAA4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657CCF"/>
    <w:multiLevelType w:val="hybridMultilevel"/>
    <w:tmpl w:val="D2F46FB0"/>
    <w:lvl w:ilvl="0" w:tplc="C6B0E0B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 w15:restartNumberingAfterBreak="0">
    <w:nsid w:val="26170007"/>
    <w:multiLevelType w:val="hybridMultilevel"/>
    <w:tmpl w:val="49C2EE7C"/>
    <w:lvl w:ilvl="0" w:tplc="6E9824C6">
      <w:start w:val="3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376C6405"/>
    <w:multiLevelType w:val="hybridMultilevel"/>
    <w:tmpl w:val="D9A66122"/>
    <w:lvl w:ilvl="0" w:tplc="02106494">
      <w:start w:val="8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400C3D7F"/>
    <w:multiLevelType w:val="hybridMultilevel"/>
    <w:tmpl w:val="4DC0551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564D9"/>
    <w:multiLevelType w:val="hybridMultilevel"/>
    <w:tmpl w:val="3BA21C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B87AA0"/>
    <w:multiLevelType w:val="hybridMultilevel"/>
    <w:tmpl w:val="FCBC5E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F14C5"/>
    <w:multiLevelType w:val="hybridMultilevel"/>
    <w:tmpl w:val="DF1CF1A2"/>
    <w:lvl w:ilvl="0" w:tplc="ED26532A">
      <w:start w:val="81"/>
      <w:numFmt w:val="decimal"/>
      <w:lvlText w:val="%1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0A2F"/>
    <w:rsid w:val="00020AFB"/>
    <w:rsid w:val="00053919"/>
    <w:rsid w:val="00057D81"/>
    <w:rsid w:val="000636A1"/>
    <w:rsid w:val="0007181E"/>
    <w:rsid w:val="00080C95"/>
    <w:rsid w:val="000909D5"/>
    <w:rsid w:val="000D1E78"/>
    <w:rsid w:val="000E07CC"/>
    <w:rsid w:val="001013BC"/>
    <w:rsid w:val="00120049"/>
    <w:rsid w:val="00137D03"/>
    <w:rsid w:val="00147C07"/>
    <w:rsid w:val="0015465B"/>
    <w:rsid w:val="0016160F"/>
    <w:rsid w:val="0016330C"/>
    <w:rsid w:val="00173539"/>
    <w:rsid w:val="0017405B"/>
    <w:rsid w:val="00176482"/>
    <w:rsid w:val="00184448"/>
    <w:rsid w:val="001942E8"/>
    <w:rsid w:val="001A0A2F"/>
    <w:rsid w:val="001B30F1"/>
    <w:rsid w:val="001B6285"/>
    <w:rsid w:val="001D1B74"/>
    <w:rsid w:val="001F5D28"/>
    <w:rsid w:val="001F78C9"/>
    <w:rsid w:val="00202A1E"/>
    <w:rsid w:val="00222A15"/>
    <w:rsid w:val="00227D88"/>
    <w:rsid w:val="00254705"/>
    <w:rsid w:val="00254ABB"/>
    <w:rsid w:val="00283E47"/>
    <w:rsid w:val="00290E44"/>
    <w:rsid w:val="002B0A75"/>
    <w:rsid w:val="003337AE"/>
    <w:rsid w:val="00391E2B"/>
    <w:rsid w:val="003A24B1"/>
    <w:rsid w:val="003C2CBF"/>
    <w:rsid w:val="003E53F9"/>
    <w:rsid w:val="003E6C38"/>
    <w:rsid w:val="003E7C46"/>
    <w:rsid w:val="003F4E52"/>
    <w:rsid w:val="003F59A5"/>
    <w:rsid w:val="004072BE"/>
    <w:rsid w:val="00414FCE"/>
    <w:rsid w:val="004165AE"/>
    <w:rsid w:val="0045752F"/>
    <w:rsid w:val="00493072"/>
    <w:rsid w:val="004944BD"/>
    <w:rsid w:val="004A1F36"/>
    <w:rsid w:val="004A2C96"/>
    <w:rsid w:val="004B7DD3"/>
    <w:rsid w:val="005066CF"/>
    <w:rsid w:val="00524E64"/>
    <w:rsid w:val="0054433A"/>
    <w:rsid w:val="00565404"/>
    <w:rsid w:val="005A209A"/>
    <w:rsid w:val="005C5FAA"/>
    <w:rsid w:val="005C6255"/>
    <w:rsid w:val="005D6F1D"/>
    <w:rsid w:val="005E2913"/>
    <w:rsid w:val="005E3862"/>
    <w:rsid w:val="006155B5"/>
    <w:rsid w:val="00622D16"/>
    <w:rsid w:val="00624EAE"/>
    <w:rsid w:val="006255BB"/>
    <w:rsid w:val="00653B51"/>
    <w:rsid w:val="00655AF3"/>
    <w:rsid w:val="0066081D"/>
    <w:rsid w:val="00680E84"/>
    <w:rsid w:val="0069608E"/>
    <w:rsid w:val="006B0752"/>
    <w:rsid w:val="006C2C2D"/>
    <w:rsid w:val="0070312A"/>
    <w:rsid w:val="00734249"/>
    <w:rsid w:val="00744C84"/>
    <w:rsid w:val="007458B1"/>
    <w:rsid w:val="0077503C"/>
    <w:rsid w:val="00780ACB"/>
    <w:rsid w:val="007B30C2"/>
    <w:rsid w:val="007B70E5"/>
    <w:rsid w:val="00800762"/>
    <w:rsid w:val="00803C51"/>
    <w:rsid w:val="00804042"/>
    <w:rsid w:val="008168A4"/>
    <w:rsid w:val="0085416F"/>
    <w:rsid w:val="00862029"/>
    <w:rsid w:val="00896CDB"/>
    <w:rsid w:val="008C3B30"/>
    <w:rsid w:val="009848D4"/>
    <w:rsid w:val="00985A12"/>
    <w:rsid w:val="00A071F0"/>
    <w:rsid w:val="00A24B86"/>
    <w:rsid w:val="00AA073F"/>
    <w:rsid w:val="00AA26FC"/>
    <w:rsid w:val="00AA539F"/>
    <w:rsid w:val="00AE3FD1"/>
    <w:rsid w:val="00B030F4"/>
    <w:rsid w:val="00B06B2F"/>
    <w:rsid w:val="00B1242E"/>
    <w:rsid w:val="00B25726"/>
    <w:rsid w:val="00B26AFD"/>
    <w:rsid w:val="00B27002"/>
    <w:rsid w:val="00B37E21"/>
    <w:rsid w:val="00B52136"/>
    <w:rsid w:val="00B7681D"/>
    <w:rsid w:val="00B85E01"/>
    <w:rsid w:val="00BC504C"/>
    <w:rsid w:val="00BC7F45"/>
    <w:rsid w:val="00BE6288"/>
    <w:rsid w:val="00BF3952"/>
    <w:rsid w:val="00C03E71"/>
    <w:rsid w:val="00C23D98"/>
    <w:rsid w:val="00C41D2D"/>
    <w:rsid w:val="00C4617A"/>
    <w:rsid w:val="00C500AB"/>
    <w:rsid w:val="00C91FBB"/>
    <w:rsid w:val="00CB780E"/>
    <w:rsid w:val="00D06A4E"/>
    <w:rsid w:val="00D131BF"/>
    <w:rsid w:val="00D13E8F"/>
    <w:rsid w:val="00D30154"/>
    <w:rsid w:val="00D336DD"/>
    <w:rsid w:val="00D40ECE"/>
    <w:rsid w:val="00D41500"/>
    <w:rsid w:val="00D52F3A"/>
    <w:rsid w:val="00D6152B"/>
    <w:rsid w:val="00D71BCA"/>
    <w:rsid w:val="00D74823"/>
    <w:rsid w:val="00D76D0F"/>
    <w:rsid w:val="00D8032C"/>
    <w:rsid w:val="00D86C6A"/>
    <w:rsid w:val="00DD4027"/>
    <w:rsid w:val="00E00CCC"/>
    <w:rsid w:val="00E0241D"/>
    <w:rsid w:val="00E52C16"/>
    <w:rsid w:val="00EB307C"/>
    <w:rsid w:val="00EF1A82"/>
    <w:rsid w:val="00EF34F0"/>
    <w:rsid w:val="00F26437"/>
    <w:rsid w:val="00F43FA1"/>
    <w:rsid w:val="00F4595D"/>
    <w:rsid w:val="00FA6D70"/>
    <w:rsid w:val="00FB3149"/>
    <w:rsid w:val="00FB6040"/>
    <w:rsid w:val="00FD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029CE"/>
  <w15:docId w15:val="{E369B62D-B807-4873-8D17-314C69BE5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0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62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62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B62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B62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B628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B628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A0A2F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40"/>
      <w:szCs w:val="20"/>
    </w:rPr>
  </w:style>
  <w:style w:type="character" w:customStyle="1" w:styleId="a4">
    <w:name w:val="Заголовок Знак"/>
    <w:basedOn w:val="a0"/>
    <w:link w:val="a3"/>
    <w:rsid w:val="001A0A2F"/>
    <w:rPr>
      <w:rFonts w:ascii="Times New Roman" w:eastAsia="Times New Roman" w:hAnsi="Times New Roman" w:cs="Times New Roman"/>
      <w:b/>
      <w:color w:val="000000"/>
      <w:sz w:val="40"/>
      <w:szCs w:val="20"/>
    </w:rPr>
  </w:style>
  <w:style w:type="paragraph" w:styleId="a5">
    <w:name w:val="No Spacing"/>
    <w:uiPriority w:val="1"/>
    <w:qFormat/>
    <w:rsid w:val="001A0A2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A0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E2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291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B62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B62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B62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B628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B628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B62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8">
    <w:name w:val="header"/>
    <w:basedOn w:val="a"/>
    <w:link w:val="a9"/>
    <w:uiPriority w:val="99"/>
    <w:rsid w:val="0016160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16160F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5C5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B77DB-642B-4526-9342-19371D260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</Company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Администрация</cp:lastModifiedBy>
  <cp:revision>28</cp:revision>
  <cp:lastPrinted>2019-06-04T11:16:00Z</cp:lastPrinted>
  <dcterms:created xsi:type="dcterms:W3CDTF">2015-07-03T10:58:00Z</dcterms:created>
  <dcterms:modified xsi:type="dcterms:W3CDTF">2019-06-04T11:29:00Z</dcterms:modified>
</cp:coreProperties>
</file>