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14" w:rsidRPr="00675607" w:rsidRDefault="00E444A9" w:rsidP="00675607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Нет договора на ТО ВДГО/ВКГО?!</w:t>
      </w:r>
      <w:bookmarkStart w:id="0" w:name="_GoBack"/>
      <w:bookmarkEnd w:id="0"/>
    </w:p>
    <w:p w:rsidR="00D61114" w:rsidRDefault="00D61114" w:rsidP="00D6111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6498E" w:rsidRPr="00D61114" w:rsidRDefault="0046498E" w:rsidP="00D61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>АО «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>Газпром газораспределение Ленинградская область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информирует 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жителей </w:t>
      </w:r>
      <w:proofErr w:type="spellStart"/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>Кингисеппского</w:t>
      </w:r>
      <w:proofErr w:type="spellEnd"/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возобновлении с 23 июня планового технического обслуживания 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>газового оборудования.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>Газовики напоминают, что п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>роверка газо</w:t>
      </w:r>
      <w:r w:rsidR="00D611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использующего 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>оборудования обязательна для обеспечения безопасности населения даже в период</w:t>
      </w:r>
      <w:r w:rsidRPr="00D611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карантинных противоэпидемиологических мер.</w:t>
      </w:r>
      <w:r w:rsidRPr="00D61114">
        <w:rPr>
          <w:rFonts w:ascii="Times New Roman" w:hAnsi="Times New Roman" w:cs="Times New Roman"/>
          <w:sz w:val="24"/>
          <w:szCs w:val="24"/>
        </w:rPr>
        <w:t xml:space="preserve"> </w:t>
      </w:r>
      <w:r w:rsidR="00675607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675607" w:rsidRPr="00425346">
        <w:rPr>
          <w:rFonts w:ascii="Times New Roman" w:hAnsi="Times New Roman" w:cs="Times New Roman"/>
          <w:sz w:val="24"/>
          <w:szCs w:val="24"/>
        </w:rPr>
        <w:t xml:space="preserve">технические мероприятия </w:t>
      </w:r>
      <w:r w:rsidR="00675607">
        <w:rPr>
          <w:rFonts w:ascii="Times New Roman" w:hAnsi="Times New Roman" w:cs="Times New Roman"/>
          <w:sz w:val="24"/>
          <w:szCs w:val="24"/>
        </w:rPr>
        <w:t xml:space="preserve">возобновляются </w:t>
      </w:r>
      <w:r w:rsidR="00675607" w:rsidRPr="00425346">
        <w:rPr>
          <w:rFonts w:ascii="Times New Roman" w:hAnsi="Times New Roman" w:cs="Times New Roman"/>
          <w:sz w:val="24"/>
          <w:szCs w:val="24"/>
        </w:rPr>
        <w:t>в первую очередь для исключения риска возникновения угрозы жизни и здоровью потребителей природного газа, которые напрямую зависят от своевременного технического обслуживания газоиспользующего оборудования.</w:t>
      </w:r>
    </w:p>
    <w:p w:rsidR="00D61114" w:rsidRDefault="00D61114" w:rsidP="00D6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98E" w:rsidRPr="00D61114">
        <w:rPr>
          <w:rFonts w:ascii="Times New Roman" w:hAnsi="Times New Roman" w:cs="Times New Roman"/>
          <w:sz w:val="24"/>
          <w:szCs w:val="24"/>
        </w:rPr>
        <w:t xml:space="preserve">Проверки будут проходить по графику с учетом внесенных правок из-за временной приостановки оказания услуг в результате действия противоэпидемиологических ограничений. Жители региона будут оповещены о предстоящих проверках в сроки, определенные договорами о техническом обслуживании и ремонте газового </w:t>
      </w:r>
      <w:r w:rsidR="0046498E" w:rsidRPr="00425346">
        <w:rPr>
          <w:rFonts w:ascii="Times New Roman" w:hAnsi="Times New Roman" w:cs="Times New Roman"/>
          <w:sz w:val="24"/>
          <w:szCs w:val="24"/>
        </w:rPr>
        <w:t>оборудования.</w:t>
      </w:r>
      <w:r w:rsidR="0046498E" w:rsidRPr="0042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07" w:rsidRPr="00FA73C0" w:rsidRDefault="00675607" w:rsidP="00675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Если у вас еще нет договора на техническое обслуживание газового оборудования, то сейчас самое время об этом задуматься. </w:t>
      </w:r>
      <w:r w:rsidRPr="00FA73C0">
        <w:rPr>
          <w:rFonts w:ascii="Times New Roman" w:hAnsi="Times New Roman"/>
          <w:sz w:val="24"/>
          <w:szCs w:val="24"/>
          <w:shd w:val="clear" w:color="auto" w:fill="FFFFFF"/>
        </w:rPr>
        <w:t>Договор на техническое обслуживание внутридомового/внутриквартирного газового оборудования (ТО ВДГО/ВКГО) – это документ обязательный к заключению.</w:t>
      </w:r>
      <w:r w:rsidRPr="00FA73C0"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sz w:val="24"/>
          <w:szCs w:val="24"/>
        </w:rPr>
        <w:t xml:space="preserve">действующему </w:t>
      </w:r>
      <w:r w:rsidRPr="00FA73C0">
        <w:rPr>
          <w:rFonts w:ascii="Times New Roman" w:hAnsi="Times New Roman"/>
          <w:sz w:val="24"/>
          <w:szCs w:val="24"/>
        </w:rPr>
        <w:t>законодательству, любой собственник, являющийся потребителем газа, обязан ежегодно</w:t>
      </w:r>
      <w:r w:rsidR="008B29C9">
        <w:rPr>
          <w:rFonts w:ascii="Times New Roman" w:hAnsi="Times New Roman"/>
          <w:sz w:val="24"/>
          <w:szCs w:val="24"/>
        </w:rPr>
        <w:t>,</w:t>
      </w:r>
      <w:r w:rsidRPr="00FA7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реже одного раза в год </w:t>
      </w:r>
      <w:r w:rsidRPr="00FA73C0">
        <w:rPr>
          <w:rFonts w:ascii="Times New Roman" w:hAnsi="Times New Roman"/>
          <w:sz w:val="24"/>
          <w:szCs w:val="24"/>
        </w:rPr>
        <w:t>проводить техническое обслуживание и проверку состояния своего газового оборудования.</w:t>
      </w:r>
    </w:p>
    <w:p w:rsidR="00675607" w:rsidRPr="00FA73C0" w:rsidRDefault="00675607" w:rsidP="00675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3C0">
        <w:rPr>
          <w:rFonts w:ascii="Times New Roman" w:eastAsia="Times New Roman" w:hAnsi="Times New Roman"/>
          <w:sz w:val="24"/>
          <w:szCs w:val="24"/>
          <w:lang w:eastAsia="ru-RU"/>
        </w:rPr>
        <w:t>Согласно правилам пользования газом, утвержденным постановлением Правительства РФ № 410 «О мерах по обеспечению безопасности при использовании и содержании внутридомового и внутриквартирного газового оборудования» от 14 мая 2013 г., газораспределительная организация вправе приостановить подачу газа потребителю в случае отсутствия договора на техническое обслуживание и ремонт внутрикв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артирного газового оборудования.</w:t>
      </w:r>
    </w:p>
    <w:p w:rsidR="00675607" w:rsidRPr="00FA73C0" w:rsidRDefault="00675607" w:rsidP="00675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Также с</w:t>
      </w:r>
      <w:r w:rsidRPr="00FA73C0">
        <w:rPr>
          <w:rFonts w:ascii="Times New Roman" w:eastAsia="Times New Roman" w:hAnsi="Times New Roman"/>
          <w:sz w:val="24"/>
          <w:szCs w:val="24"/>
          <w:lang w:eastAsia="ru-RU"/>
        </w:rPr>
        <w:t xml:space="preserve">тоит помнить, что по статье 9.23 КоАП РФ, уклонение от заключения договора на техническое обслуживание влечет наложение административного штрафа на граждан в размере от одной до двух тысяч рублей; на должностных лиц – от пяти до двадцати тысяч рублей; на юридических лиц – от сорока до ста тысяч рублей. </w:t>
      </w:r>
    </w:p>
    <w:p w:rsidR="00D61114" w:rsidRPr="00425346" w:rsidRDefault="00675607" w:rsidP="00D6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98E" w:rsidRPr="00425346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46498E" w:rsidRPr="00425346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="0046498E" w:rsidRPr="00425346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46498E" w:rsidRPr="00425346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46498E" w:rsidRPr="00425346">
        <w:rPr>
          <w:rFonts w:ascii="Times New Roman" w:hAnsi="Times New Roman" w:cs="Times New Roman"/>
          <w:sz w:val="24"/>
          <w:szCs w:val="24"/>
        </w:rPr>
        <w:t>«</w:t>
      </w:r>
      <w:r w:rsidR="0046498E" w:rsidRPr="00425346">
        <w:rPr>
          <w:rFonts w:ascii="Times New Roman" w:hAnsi="Times New Roman" w:cs="Times New Roman"/>
          <w:sz w:val="24"/>
          <w:szCs w:val="24"/>
        </w:rPr>
        <w:t xml:space="preserve">Газпром газораспределение Ленинградская область» настоятельно рекомендуют потребителям </w:t>
      </w:r>
      <w:r w:rsidR="0046498E" w:rsidRPr="00425346">
        <w:rPr>
          <w:rFonts w:ascii="Times New Roman" w:hAnsi="Times New Roman" w:cs="Times New Roman"/>
          <w:sz w:val="24"/>
          <w:szCs w:val="24"/>
        </w:rPr>
        <w:t>содействовать и не препятствовать работе</w:t>
      </w:r>
      <w:r w:rsidR="00D61114" w:rsidRPr="00425346">
        <w:rPr>
          <w:rFonts w:ascii="Times New Roman" w:hAnsi="Times New Roman" w:cs="Times New Roman"/>
          <w:sz w:val="24"/>
          <w:szCs w:val="24"/>
        </w:rPr>
        <w:t xml:space="preserve"> газовиков</w:t>
      </w:r>
      <w:r w:rsidR="0046498E" w:rsidRPr="00425346">
        <w:rPr>
          <w:rFonts w:ascii="Times New Roman" w:hAnsi="Times New Roman" w:cs="Times New Roman"/>
          <w:sz w:val="24"/>
          <w:szCs w:val="24"/>
        </w:rPr>
        <w:t xml:space="preserve">, поскольку природный газ – источник повышенной опасности, и необходимо со всей ответственностью подходить к вопросу безопасного использования его в быту. </w:t>
      </w:r>
    </w:p>
    <w:p w:rsidR="00D61114" w:rsidRPr="00425346" w:rsidRDefault="00D61114" w:rsidP="00D6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46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в региональной </w:t>
      </w:r>
      <w:r w:rsidR="00425346" w:rsidRPr="00425346">
        <w:rPr>
          <w:rFonts w:ascii="Times New Roman" w:hAnsi="Times New Roman" w:cs="Times New Roman"/>
          <w:sz w:val="24"/>
          <w:szCs w:val="24"/>
        </w:rPr>
        <w:t>газораспределительной</w:t>
      </w:r>
      <w:r w:rsidRPr="00425346">
        <w:rPr>
          <w:rFonts w:ascii="Times New Roman" w:hAnsi="Times New Roman" w:cs="Times New Roman"/>
          <w:sz w:val="24"/>
          <w:szCs w:val="24"/>
        </w:rPr>
        <w:t xml:space="preserve"> компании п</w:t>
      </w:r>
      <w:r w:rsidRPr="00425346">
        <w:rPr>
          <w:rFonts w:ascii="Times New Roman" w:hAnsi="Times New Roman" w:cs="Times New Roman"/>
          <w:sz w:val="24"/>
          <w:szCs w:val="24"/>
        </w:rPr>
        <w:t>редприняты</w:t>
      </w:r>
      <w:r w:rsidRPr="00425346">
        <w:rPr>
          <w:rFonts w:ascii="Times New Roman" w:hAnsi="Times New Roman" w:cs="Times New Roman"/>
          <w:sz w:val="24"/>
          <w:szCs w:val="24"/>
        </w:rPr>
        <w:t xml:space="preserve"> все необходимые</w:t>
      </w:r>
      <w:r w:rsidRPr="00425346">
        <w:rPr>
          <w:rFonts w:ascii="Times New Roman" w:hAnsi="Times New Roman" w:cs="Times New Roman"/>
          <w:sz w:val="24"/>
          <w:szCs w:val="24"/>
        </w:rPr>
        <w:t xml:space="preserve"> меры безопасности в условиях распространения </w:t>
      </w:r>
      <w:proofErr w:type="spellStart"/>
      <w:r w:rsidRPr="0042534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25346">
        <w:rPr>
          <w:rFonts w:ascii="Times New Roman" w:hAnsi="Times New Roman" w:cs="Times New Roman"/>
          <w:sz w:val="24"/>
          <w:szCs w:val="24"/>
        </w:rPr>
        <w:t xml:space="preserve"> инфекции: каждый сотрудник в обязательном порядке проходит контроль температуры тела, обеспечивается средствами индивидуальной защиты – масками и перчатками. Каждые два часа газовики проходят медицинский контроль, проводится регулярная санитарная и дезинфицирующая обработка рабочих помещений и </w:t>
      </w:r>
      <w:r w:rsidRPr="00425346">
        <w:rPr>
          <w:rFonts w:ascii="Times New Roman" w:hAnsi="Times New Roman" w:cs="Times New Roman"/>
          <w:sz w:val="24"/>
          <w:szCs w:val="24"/>
        </w:rPr>
        <w:t xml:space="preserve">служебного </w:t>
      </w:r>
      <w:r w:rsidRPr="00425346">
        <w:rPr>
          <w:rFonts w:ascii="Times New Roman" w:hAnsi="Times New Roman" w:cs="Times New Roman"/>
          <w:sz w:val="24"/>
          <w:szCs w:val="24"/>
        </w:rPr>
        <w:t>автотранспорта.</w:t>
      </w:r>
    </w:p>
    <w:p w:rsidR="00425346" w:rsidRPr="00425346" w:rsidRDefault="00425346" w:rsidP="00D6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ходе плановых проверок г</w:t>
      </w:r>
      <w:r w:rsidRPr="00425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азовики оценивают техническое состояние внутридомового и внутриквартирного газового оборудования, проверяют герметичность соединений, наличие тяги в дымовых и вентиляционных каналах, определяют необходимость его замены или ремонта, а также проводят инструктаж </w:t>
      </w:r>
      <w:r w:rsidRPr="00425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потребителей</w:t>
      </w:r>
      <w:r w:rsidRPr="00425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безопасному использованию газа в быту.</w:t>
      </w:r>
    </w:p>
    <w:p w:rsidR="00425346" w:rsidRPr="00425346" w:rsidRDefault="00D61114" w:rsidP="00D6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46">
        <w:rPr>
          <w:rFonts w:ascii="Times New Roman" w:hAnsi="Times New Roman" w:cs="Times New Roman"/>
          <w:sz w:val="24"/>
          <w:szCs w:val="24"/>
        </w:rPr>
        <w:tab/>
        <w:t xml:space="preserve">Необходимо помнить, </w:t>
      </w:r>
      <w:r w:rsidR="00675607">
        <w:rPr>
          <w:rFonts w:ascii="Times New Roman" w:hAnsi="Times New Roman" w:cs="Times New Roman"/>
          <w:sz w:val="24"/>
          <w:szCs w:val="24"/>
        </w:rPr>
        <w:t>что т</w:t>
      </w:r>
      <w:r w:rsidR="00425346" w:rsidRPr="00425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 своевременный контроль состояния газового оборудования позволяет вовремя выявлять неисправности, чтобы предотвратить аварийные ситуации. </w:t>
      </w:r>
    </w:p>
    <w:p w:rsidR="00D61114" w:rsidRPr="00D61114" w:rsidRDefault="00D61114" w:rsidP="00D6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98E" w:rsidRDefault="0046498E" w:rsidP="0046498E"/>
    <w:p w:rsidR="0046498E" w:rsidRDefault="0046498E" w:rsidP="0046498E">
      <w:pPr>
        <w:rPr>
          <w:rStyle w:val="a3"/>
          <w:rFonts w:ascii="BrutalRegular" w:hAnsi="BrutalRegular"/>
          <w:color w:val="333333"/>
        </w:rPr>
      </w:pPr>
    </w:p>
    <w:p w:rsidR="00ED0065" w:rsidRDefault="00ED0065"/>
    <w:sectPr w:rsidR="00ED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t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8E"/>
    <w:rsid w:val="00425346"/>
    <w:rsid w:val="0046498E"/>
    <w:rsid w:val="00675607"/>
    <w:rsid w:val="008B29C9"/>
    <w:rsid w:val="00D61114"/>
    <w:rsid w:val="00E444A9"/>
    <w:rsid w:val="00E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98E"/>
    <w:rPr>
      <w:b/>
      <w:bCs/>
    </w:rPr>
  </w:style>
  <w:style w:type="paragraph" w:customStyle="1" w:styleId="NormalText">
    <w:name w:val="NormalText"/>
    <w:basedOn w:val="a"/>
    <w:link w:val="NormalTextChar"/>
    <w:qFormat/>
    <w:rsid w:val="0067560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rsid w:val="0067560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98E"/>
    <w:rPr>
      <w:b/>
      <w:bCs/>
    </w:rPr>
  </w:style>
  <w:style w:type="paragraph" w:customStyle="1" w:styleId="NormalText">
    <w:name w:val="NormalText"/>
    <w:basedOn w:val="a"/>
    <w:link w:val="NormalTextChar"/>
    <w:qFormat/>
    <w:rsid w:val="0067560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rsid w:val="0067560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Питиримова Наталья Ивановна</cp:lastModifiedBy>
  <cp:revision>2</cp:revision>
  <dcterms:created xsi:type="dcterms:W3CDTF">2020-06-23T12:59:00Z</dcterms:created>
  <dcterms:modified xsi:type="dcterms:W3CDTF">2020-06-23T13:45:00Z</dcterms:modified>
</cp:coreProperties>
</file>